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81"/>
      </w:tblGrid>
      <w:tr w:rsidR="009167B4" w14:paraId="6A55B373" w14:textId="77777777" w:rsidTr="00715D8B">
        <w:tc>
          <w:tcPr>
            <w:tcW w:w="4842" w:type="dxa"/>
          </w:tcPr>
          <w:p w14:paraId="65923A1C" w14:textId="61DA0D14" w:rsidR="009167B4" w:rsidRDefault="009167B4" w:rsidP="009167B4">
            <w:pPr>
              <w:rPr>
                <w:b/>
                <w:bCs/>
              </w:rPr>
            </w:pPr>
          </w:p>
          <w:p w14:paraId="4BDB495A" w14:textId="07D828D9" w:rsidR="009167B4" w:rsidRDefault="009167B4" w:rsidP="009167B4">
            <w:pPr>
              <w:rPr>
                <w:b/>
                <w:bCs/>
              </w:rPr>
            </w:pPr>
            <w:r>
              <w:rPr>
                <w:b/>
                <w:bCs/>
              </w:rPr>
              <w:t>WALTON PARISH COUNCIL</w:t>
            </w:r>
          </w:p>
          <w:p w14:paraId="0AA3C52F" w14:textId="77777777" w:rsidR="009167B4" w:rsidRDefault="009167B4" w:rsidP="009167B4">
            <w:pPr>
              <w:rPr>
                <w:b/>
                <w:bCs/>
              </w:rPr>
            </w:pPr>
          </w:p>
          <w:p w14:paraId="3699D5EA" w14:textId="77777777" w:rsidR="009167B4" w:rsidRPr="00436982" w:rsidRDefault="009167B4" w:rsidP="009167B4">
            <w:pPr>
              <w:rPr>
                <w:b/>
                <w:bCs/>
              </w:rPr>
            </w:pPr>
            <w:r>
              <w:rPr>
                <w:b/>
                <w:bCs/>
              </w:rPr>
              <w:t xml:space="preserve">MINUTES OF THE MEETING ON </w:t>
            </w:r>
            <w:r w:rsidRPr="00436982">
              <w:rPr>
                <w:b/>
                <w:bCs/>
              </w:rPr>
              <w:t>6 JULY 2021</w:t>
            </w:r>
          </w:p>
          <w:p w14:paraId="625C8A2F" w14:textId="3A40DE05" w:rsidR="009167B4" w:rsidRDefault="009167B4" w:rsidP="009167B4">
            <w:pPr>
              <w:rPr>
                <w:b/>
                <w:bCs/>
              </w:rPr>
            </w:pPr>
          </w:p>
        </w:tc>
        <w:tc>
          <w:tcPr>
            <w:tcW w:w="5081" w:type="dxa"/>
          </w:tcPr>
          <w:p w14:paraId="132E17DA" w14:textId="5AA2D5B4" w:rsidR="009167B4" w:rsidRDefault="009167B4" w:rsidP="009167B4">
            <w:pPr>
              <w:jc w:val="right"/>
              <w:rPr>
                <w:b/>
                <w:bCs/>
              </w:rPr>
            </w:pPr>
            <w:r>
              <w:rPr>
                <w:noProof/>
                <w:lang w:eastAsia="en-GB"/>
              </w:rPr>
              <w:drawing>
                <wp:inline distT="0" distB="0" distL="0" distR="0" wp14:anchorId="33ED3D72" wp14:editId="7B47EC1D">
                  <wp:extent cx="1756565" cy="90909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156" cy="915098"/>
                          </a:xfrm>
                          <a:prstGeom prst="rect">
                            <a:avLst/>
                          </a:prstGeom>
                          <a:noFill/>
                          <a:ln>
                            <a:noFill/>
                          </a:ln>
                        </pic:spPr>
                      </pic:pic>
                    </a:graphicData>
                  </a:graphic>
                </wp:inline>
              </w:drawing>
            </w:r>
          </w:p>
        </w:tc>
      </w:tr>
    </w:tbl>
    <w:p w14:paraId="60D348F9" w14:textId="24A36568" w:rsidR="00436982" w:rsidRDefault="00436982"/>
    <w:tbl>
      <w:tblPr>
        <w:tblStyle w:val="TableGrid"/>
        <w:tblpPr w:leftFromText="180" w:rightFromText="180" w:vertAnchor="text" w:tblpX="-289"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956ADA" w14:paraId="4ECF8BF7" w14:textId="77777777" w:rsidTr="00B04A31">
        <w:tc>
          <w:tcPr>
            <w:tcW w:w="562" w:type="dxa"/>
          </w:tcPr>
          <w:p w14:paraId="0F922C2D" w14:textId="77758351" w:rsidR="00436982" w:rsidRPr="00AC2890" w:rsidRDefault="00436982" w:rsidP="00EC3CB7">
            <w:pPr>
              <w:rPr>
                <w:b/>
                <w:bCs/>
              </w:rPr>
            </w:pPr>
          </w:p>
        </w:tc>
        <w:tc>
          <w:tcPr>
            <w:tcW w:w="9639" w:type="dxa"/>
          </w:tcPr>
          <w:p w14:paraId="75B57ED4" w14:textId="5ACC31A2" w:rsidR="00436982" w:rsidRPr="00AC2890" w:rsidRDefault="00156324" w:rsidP="00EC3CB7">
            <w:pPr>
              <w:rPr>
                <w:b/>
                <w:bCs/>
              </w:rPr>
            </w:pPr>
            <w:r w:rsidRPr="00AC2890">
              <w:rPr>
                <w:b/>
                <w:bCs/>
              </w:rPr>
              <w:t>Present</w:t>
            </w:r>
          </w:p>
        </w:tc>
      </w:tr>
      <w:tr w:rsidR="00956ADA" w14:paraId="3B89E8B6" w14:textId="77777777" w:rsidTr="00B04A31">
        <w:tc>
          <w:tcPr>
            <w:tcW w:w="562" w:type="dxa"/>
          </w:tcPr>
          <w:p w14:paraId="719EC08F" w14:textId="77777777" w:rsidR="00156324" w:rsidRDefault="00156324" w:rsidP="00EC3CB7"/>
        </w:tc>
        <w:tc>
          <w:tcPr>
            <w:tcW w:w="9639" w:type="dxa"/>
          </w:tcPr>
          <w:p w14:paraId="5E1DC9E1" w14:textId="77777777" w:rsidR="00156324" w:rsidRDefault="00156324" w:rsidP="00750B38">
            <w:pPr>
              <w:jc w:val="both"/>
            </w:pPr>
            <w:r>
              <w:t>Cllr E Fairclough (Chair)</w:t>
            </w:r>
          </w:p>
          <w:p w14:paraId="33895295" w14:textId="77777777" w:rsidR="00156324" w:rsidRDefault="00156324" w:rsidP="00750B38">
            <w:pPr>
              <w:jc w:val="both"/>
            </w:pPr>
            <w:r>
              <w:t>Cllr K Shaw (Vice Chair)</w:t>
            </w:r>
          </w:p>
          <w:p w14:paraId="075FF318" w14:textId="77777777" w:rsidR="003B10F0" w:rsidRDefault="003B10F0" w:rsidP="00750B38">
            <w:pPr>
              <w:jc w:val="both"/>
            </w:pPr>
            <w:r>
              <w:t xml:space="preserve">Cllr J </w:t>
            </w:r>
            <w:proofErr w:type="spellStart"/>
            <w:r>
              <w:t>Carlon</w:t>
            </w:r>
            <w:proofErr w:type="spellEnd"/>
          </w:p>
          <w:p w14:paraId="4ACE1204" w14:textId="0EC9E938" w:rsidR="00800D7D" w:rsidRDefault="00800D7D" w:rsidP="00750B38">
            <w:pPr>
              <w:jc w:val="both"/>
            </w:pPr>
            <w:r>
              <w:t>Cllr P Lee</w:t>
            </w:r>
            <w:r w:rsidR="00AC2890">
              <w:t xml:space="preserve"> </w:t>
            </w:r>
          </w:p>
          <w:p w14:paraId="473EE756" w14:textId="77777777" w:rsidR="00800D7D" w:rsidRDefault="00800D7D" w:rsidP="00750B38">
            <w:pPr>
              <w:jc w:val="both"/>
            </w:pPr>
            <w:r>
              <w:t>Cllr S Leith</w:t>
            </w:r>
          </w:p>
          <w:p w14:paraId="4CF9B0F1" w14:textId="77777777" w:rsidR="00800D7D" w:rsidRDefault="00800D7D" w:rsidP="00750B38">
            <w:pPr>
              <w:jc w:val="both"/>
            </w:pPr>
            <w:r>
              <w:t>Cllr K Nixon</w:t>
            </w:r>
          </w:p>
          <w:p w14:paraId="7B33A578" w14:textId="0C38B89F" w:rsidR="003B10F0" w:rsidRDefault="00800D7D" w:rsidP="00750B38">
            <w:pPr>
              <w:jc w:val="both"/>
            </w:pPr>
            <w:r>
              <w:t>Cllr T Saunders</w:t>
            </w:r>
          </w:p>
          <w:p w14:paraId="25F31FBF" w14:textId="77777777" w:rsidR="00800D7D" w:rsidRDefault="00800D7D" w:rsidP="00750B38">
            <w:pPr>
              <w:jc w:val="both"/>
            </w:pPr>
            <w:r>
              <w:t>Cllr W Parker</w:t>
            </w:r>
          </w:p>
          <w:p w14:paraId="4F9F6028" w14:textId="77777777" w:rsidR="00A616CE" w:rsidRDefault="00A616CE" w:rsidP="00750B38">
            <w:pPr>
              <w:jc w:val="both"/>
            </w:pPr>
            <w:r>
              <w:t>Cllr C Pearson</w:t>
            </w:r>
          </w:p>
          <w:p w14:paraId="4ABC13EC" w14:textId="77777777" w:rsidR="00800D7D" w:rsidRDefault="00800D7D" w:rsidP="00750B38">
            <w:pPr>
              <w:jc w:val="both"/>
            </w:pPr>
            <w:r>
              <w:t>Cllr C Wagstaff</w:t>
            </w:r>
          </w:p>
          <w:p w14:paraId="391AA7D5" w14:textId="77777777" w:rsidR="003B10F0" w:rsidRDefault="0004391A" w:rsidP="00750B38">
            <w:pPr>
              <w:jc w:val="both"/>
            </w:pPr>
            <w:r>
              <w:t>Mr N Shaw (Clerk)</w:t>
            </w:r>
          </w:p>
          <w:p w14:paraId="1E990A07" w14:textId="77777777" w:rsidR="00F44516" w:rsidRDefault="00F44516" w:rsidP="00750B38">
            <w:pPr>
              <w:jc w:val="both"/>
            </w:pPr>
            <w:r>
              <w:t>Cllr M Cummings, Wakefield MDC</w:t>
            </w:r>
          </w:p>
          <w:p w14:paraId="1ADA72C9" w14:textId="77777777" w:rsidR="00F44516" w:rsidRDefault="00CF2CE6" w:rsidP="00750B38">
            <w:pPr>
              <w:jc w:val="both"/>
            </w:pPr>
            <w:r>
              <w:t>1</w:t>
            </w:r>
            <w:r w:rsidR="00F44516">
              <w:t xml:space="preserve"> member of the public</w:t>
            </w:r>
          </w:p>
          <w:p w14:paraId="724E290E" w14:textId="7304D132" w:rsidR="00EC3CB7" w:rsidRDefault="00EC3CB7" w:rsidP="00750B38">
            <w:pPr>
              <w:jc w:val="both"/>
            </w:pPr>
          </w:p>
        </w:tc>
      </w:tr>
      <w:tr w:rsidR="00956ADA" w14:paraId="73683F9C" w14:textId="77777777" w:rsidTr="00B04A31">
        <w:tc>
          <w:tcPr>
            <w:tcW w:w="562" w:type="dxa"/>
          </w:tcPr>
          <w:p w14:paraId="0B3973CD" w14:textId="723BA100" w:rsidR="00436982" w:rsidRPr="00E65D13" w:rsidRDefault="00710A12" w:rsidP="00EC3CB7">
            <w:pPr>
              <w:rPr>
                <w:b/>
                <w:bCs/>
              </w:rPr>
            </w:pPr>
            <w:r>
              <w:rPr>
                <w:b/>
                <w:bCs/>
              </w:rPr>
              <w:t>5</w:t>
            </w:r>
            <w:r w:rsidR="00AC2890">
              <w:rPr>
                <w:b/>
                <w:bCs/>
              </w:rPr>
              <w:t>2</w:t>
            </w:r>
            <w:r w:rsidR="00436982" w:rsidRPr="00E65D13">
              <w:rPr>
                <w:b/>
                <w:bCs/>
              </w:rPr>
              <w:t>.</w:t>
            </w:r>
          </w:p>
        </w:tc>
        <w:tc>
          <w:tcPr>
            <w:tcW w:w="9639" w:type="dxa"/>
          </w:tcPr>
          <w:p w14:paraId="361C369F" w14:textId="455B9519" w:rsidR="00436982" w:rsidRPr="00E65D13" w:rsidRDefault="00436982" w:rsidP="00750B38">
            <w:pPr>
              <w:jc w:val="both"/>
              <w:rPr>
                <w:b/>
                <w:bCs/>
              </w:rPr>
            </w:pPr>
            <w:r w:rsidRPr="00E65D13">
              <w:rPr>
                <w:b/>
                <w:bCs/>
              </w:rPr>
              <w:t>Apologies for absence</w:t>
            </w:r>
          </w:p>
        </w:tc>
      </w:tr>
      <w:tr w:rsidR="00956ADA" w14:paraId="0A88A4E9" w14:textId="77777777" w:rsidTr="00B04A31">
        <w:tc>
          <w:tcPr>
            <w:tcW w:w="562" w:type="dxa"/>
          </w:tcPr>
          <w:p w14:paraId="015D3950" w14:textId="77777777" w:rsidR="00436982" w:rsidRDefault="00436982" w:rsidP="00EC3CB7"/>
        </w:tc>
        <w:tc>
          <w:tcPr>
            <w:tcW w:w="9639" w:type="dxa"/>
          </w:tcPr>
          <w:p w14:paraId="57B7BB97" w14:textId="77777777" w:rsidR="00A20D91" w:rsidRDefault="00A20D91" w:rsidP="00750B38">
            <w:pPr>
              <w:jc w:val="both"/>
            </w:pPr>
            <w:r>
              <w:t xml:space="preserve">Cllr S </w:t>
            </w:r>
            <w:proofErr w:type="spellStart"/>
            <w:r>
              <w:t>Birkby</w:t>
            </w:r>
            <w:proofErr w:type="spellEnd"/>
          </w:p>
          <w:p w14:paraId="3A07479E" w14:textId="42755E3E" w:rsidR="00436982" w:rsidRDefault="00AC2890" w:rsidP="00750B38">
            <w:pPr>
              <w:jc w:val="both"/>
            </w:pPr>
            <w:r>
              <w:t xml:space="preserve">Cllr A </w:t>
            </w:r>
            <w:proofErr w:type="spellStart"/>
            <w:r>
              <w:t>Manifield</w:t>
            </w:r>
            <w:proofErr w:type="spellEnd"/>
            <w:r>
              <w:t>, Wakefield MDC</w:t>
            </w:r>
          </w:p>
          <w:p w14:paraId="2BAD3CF4" w14:textId="2C273991" w:rsidR="00956ADA" w:rsidRDefault="00956ADA" w:rsidP="00750B38">
            <w:pPr>
              <w:jc w:val="both"/>
            </w:pPr>
            <w:r>
              <w:t>PC Steel, West Yorkshire Police</w:t>
            </w:r>
          </w:p>
          <w:p w14:paraId="706C6C6E" w14:textId="3728F9E3" w:rsidR="0050486D" w:rsidRDefault="0050486D" w:rsidP="00750B38">
            <w:pPr>
              <w:jc w:val="both"/>
            </w:pPr>
          </w:p>
        </w:tc>
      </w:tr>
      <w:tr w:rsidR="00956ADA" w14:paraId="2416D379" w14:textId="77777777" w:rsidTr="00B04A31">
        <w:tc>
          <w:tcPr>
            <w:tcW w:w="562" w:type="dxa"/>
          </w:tcPr>
          <w:p w14:paraId="372B41B5" w14:textId="749C7076" w:rsidR="00436982" w:rsidRPr="00E65D13" w:rsidRDefault="00710A12" w:rsidP="00EC3CB7">
            <w:pPr>
              <w:rPr>
                <w:b/>
                <w:bCs/>
              </w:rPr>
            </w:pPr>
            <w:r>
              <w:rPr>
                <w:b/>
                <w:bCs/>
              </w:rPr>
              <w:t>5</w:t>
            </w:r>
            <w:r w:rsidR="0050486D">
              <w:rPr>
                <w:b/>
                <w:bCs/>
              </w:rPr>
              <w:t>3</w:t>
            </w:r>
            <w:r w:rsidR="00DD173E" w:rsidRPr="00E65D13">
              <w:rPr>
                <w:b/>
                <w:bCs/>
              </w:rPr>
              <w:t>.</w:t>
            </w:r>
          </w:p>
        </w:tc>
        <w:tc>
          <w:tcPr>
            <w:tcW w:w="9639" w:type="dxa"/>
          </w:tcPr>
          <w:p w14:paraId="1D921150" w14:textId="77777777" w:rsidR="00436982" w:rsidRDefault="00DD173E" w:rsidP="00750B38">
            <w:pPr>
              <w:jc w:val="both"/>
              <w:rPr>
                <w:b/>
                <w:bCs/>
              </w:rPr>
            </w:pPr>
            <w:r w:rsidRPr="00E65D13">
              <w:rPr>
                <w:b/>
                <w:bCs/>
              </w:rPr>
              <w:t>Declarations of interest</w:t>
            </w:r>
          </w:p>
          <w:p w14:paraId="42F9F298" w14:textId="08C68EEA" w:rsidR="00B072EF" w:rsidRPr="0085669D" w:rsidRDefault="0085669D" w:rsidP="00750B38">
            <w:pPr>
              <w:jc w:val="both"/>
            </w:pPr>
            <w:r w:rsidRPr="0085669D">
              <w:t>Cllr C Wagstaff in relation to Minute 60 (as he knows one of the Planning applicants)</w:t>
            </w:r>
          </w:p>
          <w:p w14:paraId="11848609" w14:textId="49725A2B" w:rsidR="00EC3CB7" w:rsidRPr="00B072EF" w:rsidRDefault="00EC3CB7" w:rsidP="00750B38">
            <w:pPr>
              <w:jc w:val="both"/>
            </w:pPr>
          </w:p>
        </w:tc>
      </w:tr>
      <w:tr w:rsidR="00956ADA" w14:paraId="6C507C3E" w14:textId="77777777" w:rsidTr="00B04A31">
        <w:tc>
          <w:tcPr>
            <w:tcW w:w="562" w:type="dxa"/>
          </w:tcPr>
          <w:p w14:paraId="1ABB9862" w14:textId="30935BA0" w:rsidR="00436982" w:rsidRPr="00A20D91" w:rsidRDefault="00710A12" w:rsidP="00EC3CB7">
            <w:pPr>
              <w:rPr>
                <w:b/>
                <w:bCs/>
              </w:rPr>
            </w:pPr>
            <w:r>
              <w:rPr>
                <w:b/>
                <w:bCs/>
              </w:rPr>
              <w:t>5</w:t>
            </w:r>
            <w:r w:rsidR="0075404C" w:rsidRPr="00A20D91">
              <w:rPr>
                <w:b/>
                <w:bCs/>
              </w:rPr>
              <w:t>4.</w:t>
            </w:r>
          </w:p>
        </w:tc>
        <w:tc>
          <w:tcPr>
            <w:tcW w:w="9639" w:type="dxa"/>
          </w:tcPr>
          <w:p w14:paraId="3AD3AC49" w14:textId="0F5764F3" w:rsidR="00436982" w:rsidRPr="00A20D91" w:rsidRDefault="00A20D91" w:rsidP="00750B38">
            <w:pPr>
              <w:jc w:val="both"/>
              <w:rPr>
                <w:b/>
                <w:bCs/>
              </w:rPr>
            </w:pPr>
            <w:r w:rsidRPr="00A20D91">
              <w:rPr>
                <w:b/>
                <w:bCs/>
              </w:rPr>
              <w:t>Minutes</w:t>
            </w:r>
            <w:r w:rsidR="00AD168B">
              <w:rPr>
                <w:b/>
                <w:bCs/>
              </w:rPr>
              <w:t xml:space="preserve"> and matters arising</w:t>
            </w:r>
          </w:p>
          <w:p w14:paraId="6F64B260" w14:textId="1ACE9766" w:rsidR="00A20D91" w:rsidRDefault="00AD168B" w:rsidP="00750B38">
            <w:pPr>
              <w:jc w:val="both"/>
            </w:pPr>
            <w:r w:rsidRPr="0063102F">
              <w:rPr>
                <w:b/>
              </w:rPr>
              <w:t>Resolved</w:t>
            </w:r>
            <w:r w:rsidRPr="0063102F">
              <w:t xml:space="preserve"> to approve the minutes of the meeting held on </w:t>
            </w:r>
            <w:r>
              <w:t xml:space="preserve">6 June </w:t>
            </w:r>
            <w:r>
              <w:rPr>
                <w:color w:val="000000"/>
              </w:rPr>
              <w:t xml:space="preserve">2021 as a true and correct record, with one amendment: </w:t>
            </w:r>
            <w:r w:rsidR="00A20D91">
              <w:t>Item 31 – amend last para</w:t>
            </w:r>
            <w:r>
              <w:t>graph</w:t>
            </w:r>
            <w:r w:rsidR="00A20D91">
              <w:t xml:space="preserve"> to include reference to </w:t>
            </w:r>
            <w:r>
              <w:t>‘</w:t>
            </w:r>
            <w:r w:rsidR="00A20D91">
              <w:t>Greenside</w:t>
            </w:r>
            <w:r>
              <w:t>’</w:t>
            </w:r>
            <w:r w:rsidR="00EC3CB7">
              <w:t>.</w:t>
            </w:r>
          </w:p>
          <w:p w14:paraId="0292E47F" w14:textId="253B0421" w:rsidR="00AD168B" w:rsidRDefault="00AD168B" w:rsidP="00750B38">
            <w:pPr>
              <w:jc w:val="both"/>
            </w:pPr>
          </w:p>
          <w:p w14:paraId="641A3449" w14:textId="6F2666A7" w:rsidR="00AD168B" w:rsidRDefault="00AD168B" w:rsidP="00750B38">
            <w:pPr>
              <w:jc w:val="both"/>
            </w:pPr>
            <w:r>
              <w:t>All matters arising are covered in the meeting’s agenda items.</w:t>
            </w:r>
          </w:p>
          <w:p w14:paraId="29D1AFC2" w14:textId="09DC9C4B" w:rsidR="00EC3CB7" w:rsidRDefault="00EC3CB7" w:rsidP="00750B38">
            <w:pPr>
              <w:jc w:val="both"/>
            </w:pPr>
          </w:p>
        </w:tc>
      </w:tr>
      <w:tr w:rsidR="00956ADA" w14:paraId="28845858" w14:textId="77777777" w:rsidTr="00B04A31">
        <w:tc>
          <w:tcPr>
            <w:tcW w:w="562" w:type="dxa"/>
          </w:tcPr>
          <w:p w14:paraId="7A69C296" w14:textId="112EEF1C" w:rsidR="00436982" w:rsidRPr="00A20D91" w:rsidRDefault="00710A12" w:rsidP="00EC3CB7">
            <w:pPr>
              <w:rPr>
                <w:b/>
                <w:bCs/>
              </w:rPr>
            </w:pPr>
            <w:r>
              <w:rPr>
                <w:b/>
                <w:bCs/>
              </w:rPr>
              <w:t>5</w:t>
            </w:r>
            <w:r w:rsidR="00AD168B">
              <w:rPr>
                <w:b/>
                <w:bCs/>
              </w:rPr>
              <w:t>5</w:t>
            </w:r>
            <w:r w:rsidR="00A20D91" w:rsidRPr="00A20D91">
              <w:rPr>
                <w:b/>
                <w:bCs/>
              </w:rPr>
              <w:t>.</w:t>
            </w:r>
          </w:p>
        </w:tc>
        <w:tc>
          <w:tcPr>
            <w:tcW w:w="9639" w:type="dxa"/>
          </w:tcPr>
          <w:p w14:paraId="6D4EF0B5" w14:textId="77777777" w:rsidR="00436982" w:rsidRPr="00A20D91" w:rsidRDefault="00A20D91" w:rsidP="00750B38">
            <w:pPr>
              <w:jc w:val="both"/>
              <w:rPr>
                <w:b/>
                <w:bCs/>
              </w:rPr>
            </w:pPr>
            <w:r w:rsidRPr="00A20D91">
              <w:rPr>
                <w:b/>
                <w:bCs/>
              </w:rPr>
              <w:t>Public forum</w:t>
            </w:r>
          </w:p>
          <w:p w14:paraId="4F46DF74" w14:textId="7874044A" w:rsidR="00A20D91" w:rsidRDefault="00A20D91" w:rsidP="00750B38">
            <w:pPr>
              <w:jc w:val="both"/>
            </w:pPr>
            <w:r>
              <w:t xml:space="preserve">Lighting on the village hall – </w:t>
            </w:r>
            <w:r w:rsidR="00AA287F">
              <w:t xml:space="preserve">a </w:t>
            </w:r>
            <w:r w:rsidR="00CF2CE6">
              <w:t xml:space="preserve">resident commented that </w:t>
            </w:r>
            <w:r>
              <w:t>alteration</w:t>
            </w:r>
            <w:r w:rsidR="00CF2CE6">
              <w:t xml:space="preserve"> to the lighting</w:t>
            </w:r>
            <w:r w:rsidR="00AA287F">
              <w:t xml:space="preserve"> had</w:t>
            </w:r>
            <w:r>
              <w:t xml:space="preserve"> been made and the situation has improved.  Glare from lower lights still an issue.  </w:t>
            </w:r>
            <w:r w:rsidR="00AA287F">
              <w:t xml:space="preserve">The issues </w:t>
            </w:r>
            <w:proofErr w:type="gramStart"/>
            <w:r w:rsidR="00AA287F">
              <w:t>was</w:t>
            </w:r>
            <w:proofErr w:type="gramEnd"/>
            <w:r w:rsidR="00AA287F">
              <w:t xml:space="preserve"> agreed as n</w:t>
            </w:r>
            <w:r>
              <w:t>ot as urgent</w:t>
            </w:r>
            <w:r w:rsidR="00AA287F">
              <w:t xml:space="preserve"> by the resident</w:t>
            </w:r>
            <w:r>
              <w:t>, but can this be looked at by the electrician.</w:t>
            </w:r>
          </w:p>
          <w:p w14:paraId="65ECE132" w14:textId="77777777" w:rsidR="00A20D91" w:rsidRDefault="00A20D91" w:rsidP="00750B38">
            <w:pPr>
              <w:jc w:val="both"/>
            </w:pPr>
          </w:p>
          <w:p w14:paraId="1D276A52" w14:textId="3E429FB4" w:rsidR="00A20D91" w:rsidRDefault="00A20D91" w:rsidP="00750B38">
            <w:pPr>
              <w:jc w:val="both"/>
            </w:pPr>
            <w:r>
              <w:t xml:space="preserve">5G mast – </w:t>
            </w:r>
            <w:r w:rsidR="00AA287F">
              <w:t xml:space="preserve">a </w:t>
            </w:r>
            <w:r w:rsidR="00CF2CE6">
              <w:t xml:space="preserve">resident noted that </w:t>
            </w:r>
            <w:r>
              <w:t>the Neighbourhood Plan</w:t>
            </w:r>
            <w:r w:rsidR="00AA287F">
              <w:t xml:space="preserve"> provided a strong reason to object to the mast.  It was n</w:t>
            </w:r>
            <w:r>
              <w:t xml:space="preserve">oted that </w:t>
            </w:r>
            <w:r w:rsidR="00956ADA">
              <w:t>Wakefield MDC have now accepted that a planning application is lawful</w:t>
            </w:r>
            <w:r w:rsidR="00AA287F">
              <w:t xml:space="preserve"> and the opportunity to comment has therefore now passed</w:t>
            </w:r>
            <w:r>
              <w:t>.</w:t>
            </w:r>
          </w:p>
          <w:p w14:paraId="465AE808" w14:textId="1E14C071" w:rsidR="00EC3CB7" w:rsidRDefault="00EC3CB7" w:rsidP="00750B38">
            <w:pPr>
              <w:jc w:val="both"/>
            </w:pPr>
          </w:p>
        </w:tc>
      </w:tr>
      <w:tr w:rsidR="00956ADA" w14:paraId="2C9F3B9C" w14:textId="77777777" w:rsidTr="00B04A31">
        <w:tc>
          <w:tcPr>
            <w:tcW w:w="562" w:type="dxa"/>
          </w:tcPr>
          <w:p w14:paraId="64CFE2B6" w14:textId="71B2E41F" w:rsidR="00956ADA" w:rsidRPr="00A20D91" w:rsidRDefault="00710A12" w:rsidP="00AD168B">
            <w:pPr>
              <w:rPr>
                <w:b/>
                <w:bCs/>
              </w:rPr>
            </w:pPr>
            <w:r>
              <w:rPr>
                <w:b/>
                <w:bCs/>
              </w:rPr>
              <w:t>5</w:t>
            </w:r>
            <w:r w:rsidR="00AD168B">
              <w:rPr>
                <w:b/>
                <w:bCs/>
              </w:rPr>
              <w:t>6</w:t>
            </w:r>
            <w:r w:rsidR="00956ADA">
              <w:rPr>
                <w:b/>
                <w:bCs/>
              </w:rPr>
              <w:t>.</w:t>
            </w:r>
          </w:p>
        </w:tc>
        <w:tc>
          <w:tcPr>
            <w:tcW w:w="9639" w:type="dxa"/>
          </w:tcPr>
          <w:p w14:paraId="13A53FF8" w14:textId="77777777" w:rsidR="00956ADA" w:rsidRDefault="00956ADA" w:rsidP="00750B38">
            <w:pPr>
              <w:jc w:val="both"/>
              <w:rPr>
                <w:b/>
                <w:bCs/>
              </w:rPr>
            </w:pPr>
            <w:r>
              <w:rPr>
                <w:b/>
                <w:bCs/>
              </w:rPr>
              <w:t>SAFE scheme</w:t>
            </w:r>
          </w:p>
          <w:p w14:paraId="3FD29880" w14:textId="0A70732A" w:rsidR="00956ADA" w:rsidRDefault="00956ADA" w:rsidP="00750B38">
            <w:pPr>
              <w:jc w:val="both"/>
            </w:pPr>
            <w:r w:rsidRPr="00956ADA">
              <w:t>PC Steel’s report was noted.</w:t>
            </w:r>
            <w:r>
              <w:t xml:space="preserve">  Patrols </w:t>
            </w:r>
            <w:r w:rsidR="00AA287F">
              <w:t xml:space="preserve">have been </w:t>
            </w:r>
            <w:r>
              <w:t xml:space="preserve">undertaken near the school in relation to traffic management and speeding.  </w:t>
            </w:r>
            <w:r w:rsidR="00AA287F">
              <w:t>It was n</w:t>
            </w:r>
            <w:r>
              <w:t>oted that PC Steel will not be able to attend the next meeting of the Parish Council.</w:t>
            </w:r>
          </w:p>
          <w:p w14:paraId="16393B28" w14:textId="0C269945" w:rsidR="00EC3CB7" w:rsidRPr="00956ADA" w:rsidRDefault="00EC3CB7" w:rsidP="00750B38">
            <w:pPr>
              <w:jc w:val="both"/>
            </w:pPr>
          </w:p>
        </w:tc>
      </w:tr>
      <w:tr w:rsidR="00956ADA" w14:paraId="6EB42523" w14:textId="77777777" w:rsidTr="00B04A31">
        <w:tc>
          <w:tcPr>
            <w:tcW w:w="562" w:type="dxa"/>
          </w:tcPr>
          <w:p w14:paraId="783DEED9" w14:textId="7BD99EB9" w:rsidR="00436982" w:rsidRPr="00A20D91" w:rsidRDefault="00710A12" w:rsidP="00AD168B">
            <w:pPr>
              <w:rPr>
                <w:b/>
                <w:bCs/>
              </w:rPr>
            </w:pPr>
            <w:r>
              <w:rPr>
                <w:b/>
                <w:bCs/>
              </w:rPr>
              <w:t>5</w:t>
            </w:r>
            <w:r w:rsidR="00AD168B">
              <w:rPr>
                <w:b/>
                <w:bCs/>
              </w:rPr>
              <w:t>7</w:t>
            </w:r>
            <w:r w:rsidR="0075404C" w:rsidRPr="00A20D91">
              <w:rPr>
                <w:b/>
                <w:bCs/>
              </w:rPr>
              <w:t>.</w:t>
            </w:r>
          </w:p>
        </w:tc>
        <w:tc>
          <w:tcPr>
            <w:tcW w:w="9639" w:type="dxa"/>
          </w:tcPr>
          <w:p w14:paraId="51ECAD0D" w14:textId="77777777" w:rsidR="00436982" w:rsidRPr="00CF2CE6" w:rsidRDefault="00CF2CE6" w:rsidP="00750B38">
            <w:pPr>
              <w:jc w:val="both"/>
              <w:rPr>
                <w:b/>
                <w:bCs/>
              </w:rPr>
            </w:pPr>
            <w:r w:rsidRPr="00CF2CE6">
              <w:rPr>
                <w:b/>
                <w:bCs/>
              </w:rPr>
              <w:t>Ward 5 councillor report</w:t>
            </w:r>
          </w:p>
          <w:p w14:paraId="0E8C83F1" w14:textId="64B27BE6" w:rsidR="00CF2CE6" w:rsidRDefault="00956ADA" w:rsidP="00750B38">
            <w:pPr>
              <w:pStyle w:val="ListParagraph"/>
              <w:numPr>
                <w:ilvl w:val="0"/>
                <w:numId w:val="1"/>
              </w:numPr>
              <w:jc w:val="both"/>
            </w:pPr>
            <w:r>
              <w:t>No update on Brook Farm.</w:t>
            </w:r>
          </w:p>
          <w:p w14:paraId="189F7FD7" w14:textId="1FE664B7" w:rsidR="00956ADA" w:rsidRDefault="00956ADA" w:rsidP="00750B38">
            <w:pPr>
              <w:pStyle w:val="ListParagraph"/>
              <w:numPr>
                <w:ilvl w:val="0"/>
                <w:numId w:val="1"/>
              </w:numPr>
              <w:jc w:val="both"/>
            </w:pPr>
            <w:r>
              <w:t>No update on the Midland train line.</w:t>
            </w:r>
          </w:p>
          <w:p w14:paraId="4B676F09" w14:textId="1499D8C6" w:rsidR="00956ADA" w:rsidRDefault="00DF4E78" w:rsidP="00750B38">
            <w:pPr>
              <w:pStyle w:val="ListParagraph"/>
              <w:numPr>
                <w:ilvl w:val="0"/>
                <w:numId w:val="1"/>
              </w:numPr>
              <w:jc w:val="both"/>
            </w:pPr>
            <w:r>
              <w:lastRenderedPageBreak/>
              <w:t>Waste b</w:t>
            </w:r>
            <w:r w:rsidR="00956ADA">
              <w:t>in on Cherry Tree</w:t>
            </w:r>
            <w:r w:rsidR="00AA287F">
              <w:t xml:space="preserve"> Road has been </w:t>
            </w:r>
            <w:r w:rsidR="00956ADA">
              <w:t>ordered and will be erected soon.</w:t>
            </w:r>
          </w:p>
          <w:p w14:paraId="09413E36" w14:textId="01E7AC16" w:rsidR="00473CDC" w:rsidRPr="00AA287F" w:rsidRDefault="00956ADA" w:rsidP="00750B38">
            <w:pPr>
              <w:pStyle w:val="ListParagraph"/>
              <w:numPr>
                <w:ilvl w:val="0"/>
                <w:numId w:val="1"/>
              </w:numPr>
              <w:jc w:val="both"/>
            </w:pPr>
            <w:r w:rsidRPr="00AA287F">
              <w:t xml:space="preserve">20 July meeting </w:t>
            </w:r>
            <w:r w:rsidR="00473CDC" w:rsidRPr="00AA287F">
              <w:t xml:space="preserve">scheduled </w:t>
            </w:r>
            <w:r w:rsidRPr="00AA287F">
              <w:t xml:space="preserve">with Graham West on traffic/speeding and what measures might be introduced. </w:t>
            </w:r>
            <w:r w:rsidR="00473CDC" w:rsidRPr="00AA287F">
              <w:t xml:space="preserve"> 7.00pm at the Village Hall.  PC Steel </w:t>
            </w:r>
            <w:r w:rsidR="00AA287F" w:rsidRPr="00AA287F">
              <w:t xml:space="preserve">is </w:t>
            </w:r>
            <w:r w:rsidR="00473CDC" w:rsidRPr="00AA287F">
              <w:t>to be invited.</w:t>
            </w:r>
          </w:p>
          <w:p w14:paraId="316BCC90" w14:textId="2A6AFF81" w:rsidR="00956ADA" w:rsidRDefault="00473CDC" w:rsidP="00750B38">
            <w:pPr>
              <w:pStyle w:val="ListParagraph"/>
              <w:numPr>
                <w:ilvl w:val="0"/>
                <w:numId w:val="1"/>
              </w:numPr>
              <w:jc w:val="both"/>
            </w:pPr>
            <w:r>
              <w:t>Police –</w:t>
            </w:r>
            <w:r w:rsidR="00AA287F">
              <w:t xml:space="preserve"> the</w:t>
            </w:r>
            <w:r>
              <w:t xml:space="preserve"> neighbourhood </w:t>
            </w:r>
            <w:r w:rsidR="00AA287F">
              <w:t xml:space="preserve">police teams have been </w:t>
            </w:r>
            <w:r>
              <w:t>reorganised</w:t>
            </w:r>
            <w:r w:rsidR="00AA287F">
              <w:t xml:space="preserve">.  From </w:t>
            </w:r>
            <w:r>
              <w:t xml:space="preserve">7 teams down to 6.  </w:t>
            </w:r>
            <w:r w:rsidR="00AA287F">
              <w:t>A n</w:t>
            </w:r>
            <w:r>
              <w:t xml:space="preserve">ew Inspector </w:t>
            </w:r>
            <w:r w:rsidR="00AA287F">
              <w:t xml:space="preserve">has been </w:t>
            </w:r>
            <w:r>
              <w:t>appointed.</w:t>
            </w:r>
          </w:p>
          <w:p w14:paraId="16F02F10" w14:textId="274EAE6A" w:rsidR="00473CDC" w:rsidRDefault="00473CDC" w:rsidP="00750B38">
            <w:pPr>
              <w:pStyle w:val="ListParagraph"/>
              <w:numPr>
                <w:ilvl w:val="0"/>
                <w:numId w:val="1"/>
              </w:numPr>
              <w:jc w:val="both"/>
            </w:pPr>
            <w:proofErr w:type="spellStart"/>
            <w:r>
              <w:t>Tarmacing</w:t>
            </w:r>
            <w:proofErr w:type="spellEnd"/>
            <w:r>
              <w:t xml:space="preserve"> of land to side of New Inn </w:t>
            </w:r>
            <w:r w:rsidR="00AA287F">
              <w:t xml:space="preserve">identified as </w:t>
            </w:r>
            <w:r>
              <w:t>permitted development.</w:t>
            </w:r>
          </w:p>
          <w:p w14:paraId="6F704454" w14:textId="77777777" w:rsidR="00473CDC" w:rsidRDefault="00473CDC" w:rsidP="00750B38">
            <w:pPr>
              <w:pStyle w:val="ListParagraph"/>
              <w:numPr>
                <w:ilvl w:val="0"/>
                <w:numId w:val="1"/>
              </w:numPr>
              <w:jc w:val="both"/>
            </w:pPr>
            <w:r>
              <w:t>Planning for Saturday market – a planning application has been submitted.</w:t>
            </w:r>
          </w:p>
          <w:p w14:paraId="33D78E4A" w14:textId="50008DF6" w:rsidR="00473CDC" w:rsidRDefault="00473CDC" w:rsidP="00750B38">
            <w:pPr>
              <w:pStyle w:val="ListParagraph"/>
              <w:numPr>
                <w:ilvl w:val="0"/>
                <w:numId w:val="1"/>
              </w:numPr>
              <w:jc w:val="both"/>
            </w:pPr>
            <w:r>
              <w:t>Allotments off The Grove –</w:t>
            </w:r>
            <w:r w:rsidR="00AA287F">
              <w:t xml:space="preserve"> a meeting took place on </w:t>
            </w:r>
            <w:r w:rsidR="00DF4E78">
              <w:t xml:space="preserve">5 March </w:t>
            </w:r>
            <w:r w:rsidR="00AA287F">
              <w:t xml:space="preserve">2021 with </w:t>
            </w:r>
            <w:r w:rsidR="00DF4E78">
              <w:t>ENGIE</w:t>
            </w:r>
            <w:r w:rsidR="00AA287F">
              <w:t>.  E</w:t>
            </w:r>
            <w:r w:rsidR="00DF4E78">
              <w:t xml:space="preserve">NGIE </w:t>
            </w:r>
            <w:r w:rsidR="00AA287F">
              <w:t xml:space="preserve">have </w:t>
            </w:r>
            <w:r w:rsidR="00DF4E78">
              <w:t xml:space="preserve">agreed to manage the site to make plots available and not develop the site.   </w:t>
            </w:r>
            <w:r w:rsidR="00AA287F">
              <w:t xml:space="preserve">The </w:t>
            </w:r>
            <w:r w:rsidR="00DF4E78">
              <w:t xml:space="preserve">s106 agreement needs to be altered.  Several reminders </w:t>
            </w:r>
            <w:r w:rsidR="00AA287F">
              <w:t xml:space="preserve">have been </w:t>
            </w:r>
            <w:r w:rsidR="00DF4E78">
              <w:t xml:space="preserve">sent </w:t>
            </w:r>
            <w:r w:rsidR="00AA287F">
              <w:t xml:space="preserve">to Wakefield MDC </w:t>
            </w:r>
            <w:r w:rsidR="00DF4E78">
              <w:t xml:space="preserve">and </w:t>
            </w:r>
            <w:r w:rsidR="00AA287F">
              <w:t>there has been no response to date</w:t>
            </w:r>
            <w:r w:rsidR="00DF4E78">
              <w:t xml:space="preserve">.  Cllr Cummings asked </w:t>
            </w:r>
            <w:r w:rsidR="00AA287F">
              <w:t xml:space="preserve">and agreed </w:t>
            </w:r>
            <w:r w:rsidR="00DF4E78">
              <w:t>to raise the issue.</w:t>
            </w:r>
          </w:p>
          <w:p w14:paraId="7B00F496" w14:textId="0D313554" w:rsidR="00EC3CB7" w:rsidRDefault="00EC3CB7" w:rsidP="00750B38">
            <w:pPr>
              <w:pStyle w:val="ListParagraph"/>
              <w:jc w:val="both"/>
            </w:pPr>
          </w:p>
        </w:tc>
      </w:tr>
      <w:tr w:rsidR="00956ADA" w14:paraId="52D475DA" w14:textId="77777777" w:rsidTr="00B04A31">
        <w:tc>
          <w:tcPr>
            <w:tcW w:w="562" w:type="dxa"/>
          </w:tcPr>
          <w:p w14:paraId="7C117A5F" w14:textId="0FF75E18" w:rsidR="00E65D13" w:rsidRPr="007C741D" w:rsidRDefault="00710A12" w:rsidP="00AD168B">
            <w:pPr>
              <w:rPr>
                <w:b/>
                <w:bCs/>
              </w:rPr>
            </w:pPr>
            <w:r w:rsidRPr="007C741D">
              <w:rPr>
                <w:b/>
                <w:bCs/>
              </w:rPr>
              <w:lastRenderedPageBreak/>
              <w:t>5</w:t>
            </w:r>
            <w:r w:rsidR="00AD168B" w:rsidRPr="007C741D">
              <w:rPr>
                <w:b/>
                <w:bCs/>
              </w:rPr>
              <w:t>8</w:t>
            </w:r>
            <w:r w:rsidR="0075404C" w:rsidRPr="007C741D">
              <w:rPr>
                <w:b/>
                <w:bCs/>
              </w:rPr>
              <w:t>.</w:t>
            </w:r>
          </w:p>
        </w:tc>
        <w:tc>
          <w:tcPr>
            <w:tcW w:w="9639" w:type="dxa"/>
          </w:tcPr>
          <w:p w14:paraId="165B9A00" w14:textId="77777777" w:rsidR="00E65D13" w:rsidRPr="007C741D" w:rsidRDefault="00473CDC" w:rsidP="00750B38">
            <w:pPr>
              <w:jc w:val="both"/>
              <w:rPr>
                <w:b/>
                <w:bCs/>
              </w:rPr>
            </w:pPr>
            <w:r w:rsidRPr="007C741D">
              <w:rPr>
                <w:b/>
                <w:bCs/>
              </w:rPr>
              <w:t>Finance</w:t>
            </w:r>
          </w:p>
          <w:p w14:paraId="1EBD591B" w14:textId="6A12F23D" w:rsidR="00AA287F" w:rsidRPr="007C741D" w:rsidRDefault="00AA287F" w:rsidP="00750B38">
            <w:pPr>
              <w:jc w:val="both"/>
            </w:pPr>
            <w:r w:rsidRPr="007C741D">
              <w:t>The Clerk submitted details (copy attached to minutes) of accounts paid totalling £</w:t>
            </w:r>
            <w:r w:rsidR="002D6874" w:rsidRPr="007C741D">
              <w:t>11,</w:t>
            </w:r>
            <w:r w:rsidR="00967250" w:rsidRPr="007C741D">
              <w:t>530.80</w:t>
            </w:r>
            <w:r w:rsidRPr="007C741D">
              <w:t xml:space="preserve"> for June 2021 and income received of £</w:t>
            </w:r>
            <w:r w:rsidR="00967250" w:rsidRPr="007C741D">
              <w:t>11,928.69</w:t>
            </w:r>
            <w:r w:rsidRPr="007C741D">
              <w:t>.</w:t>
            </w:r>
          </w:p>
          <w:p w14:paraId="61102D29" w14:textId="77777777" w:rsidR="00AA287F" w:rsidRPr="007C741D" w:rsidRDefault="00AA287F" w:rsidP="00750B38">
            <w:pPr>
              <w:tabs>
                <w:tab w:val="left" w:pos="567"/>
              </w:tabs>
              <w:ind w:left="567"/>
              <w:jc w:val="both"/>
            </w:pPr>
          </w:p>
          <w:p w14:paraId="44A15B41" w14:textId="4AAAAF84" w:rsidR="00AA287F" w:rsidRPr="007C741D" w:rsidRDefault="00AA287F" w:rsidP="007C741D">
            <w:pPr>
              <w:tabs>
                <w:tab w:val="left" w:pos="567"/>
              </w:tabs>
              <w:ind w:left="567"/>
              <w:jc w:val="both"/>
            </w:pPr>
            <w:r w:rsidRPr="007C741D">
              <w:t xml:space="preserve">The account balances at the end of </w:t>
            </w:r>
            <w:r w:rsidR="0028650C" w:rsidRPr="007C741D">
              <w:t>June</w:t>
            </w:r>
            <w:r w:rsidRPr="007C741D">
              <w:t xml:space="preserve"> 2021 are:</w:t>
            </w:r>
          </w:p>
          <w:p w14:paraId="7D36B2E3" w14:textId="5A565F9B" w:rsidR="00AA287F" w:rsidRPr="007C741D" w:rsidRDefault="00AA287F" w:rsidP="007C741D">
            <w:pPr>
              <w:tabs>
                <w:tab w:val="left" w:pos="567"/>
                <w:tab w:val="decimal" w:pos="3969"/>
              </w:tabs>
              <w:ind w:left="567"/>
              <w:jc w:val="both"/>
            </w:pPr>
            <w:r w:rsidRPr="007C741D">
              <w:t>Current a/c:</w:t>
            </w:r>
            <w:r w:rsidR="001375A8" w:rsidRPr="007C741D">
              <w:t xml:space="preserve">                                          </w:t>
            </w:r>
            <w:r w:rsidR="007C741D" w:rsidRPr="007C741D">
              <w:t xml:space="preserve">  </w:t>
            </w:r>
            <w:r w:rsidR="001375A8" w:rsidRPr="007C741D">
              <w:t xml:space="preserve">  </w:t>
            </w:r>
            <w:r w:rsidRPr="007C741D">
              <w:t>£</w:t>
            </w:r>
            <w:r w:rsidR="006B3165" w:rsidRPr="007C741D">
              <w:t>4,011.05</w:t>
            </w:r>
          </w:p>
          <w:p w14:paraId="3679AC58" w14:textId="5891813C" w:rsidR="00AA287F" w:rsidRPr="007C741D" w:rsidRDefault="00AA287F" w:rsidP="007C741D">
            <w:pPr>
              <w:tabs>
                <w:tab w:val="left" w:pos="567"/>
                <w:tab w:val="decimal" w:pos="3969"/>
              </w:tabs>
              <w:ind w:left="567"/>
              <w:jc w:val="both"/>
              <w:rPr>
                <w:u w:val="single"/>
              </w:rPr>
            </w:pPr>
            <w:r w:rsidRPr="007C741D">
              <w:t>Barclays Business Res a/c:</w:t>
            </w:r>
            <w:r w:rsidR="007C741D" w:rsidRPr="007C741D">
              <w:t xml:space="preserve">                   </w:t>
            </w:r>
            <w:r w:rsidRPr="007C741D">
              <w:tab/>
              <w:t>£</w:t>
            </w:r>
            <w:r w:rsidR="006B3165" w:rsidRPr="007C741D">
              <w:t>61,833.35</w:t>
            </w:r>
          </w:p>
          <w:p w14:paraId="74D58BCD" w14:textId="46320D97" w:rsidR="00AA287F" w:rsidRPr="007C741D" w:rsidRDefault="00AA287F" w:rsidP="007C741D">
            <w:pPr>
              <w:tabs>
                <w:tab w:val="left" w:pos="567"/>
                <w:tab w:val="decimal" w:pos="3969"/>
              </w:tabs>
              <w:ind w:left="567"/>
              <w:jc w:val="both"/>
            </w:pPr>
            <w:r w:rsidRPr="007C741D">
              <w:t xml:space="preserve">HSBC </w:t>
            </w:r>
            <w:r w:rsidR="000E1DEE" w:rsidRPr="007C741D">
              <w:t xml:space="preserve">&amp; Nationwide </w:t>
            </w:r>
            <w:r w:rsidRPr="007C741D">
              <w:t>deposit a/c</w:t>
            </w:r>
            <w:r w:rsidR="000E1DEE" w:rsidRPr="007C741D">
              <w:t>s</w:t>
            </w:r>
            <w:r w:rsidRPr="007C741D">
              <w:t>:</w:t>
            </w:r>
            <w:r w:rsidRPr="007C741D">
              <w:tab/>
            </w:r>
            <w:r w:rsidR="000E1DEE" w:rsidRPr="007C741D">
              <w:t xml:space="preserve"> </w:t>
            </w:r>
            <w:r w:rsidR="007C741D" w:rsidRPr="007C741D">
              <w:t xml:space="preserve">    </w:t>
            </w:r>
            <w:r w:rsidRPr="007C741D">
              <w:rPr>
                <w:u w:val="single"/>
              </w:rPr>
              <w:t>£</w:t>
            </w:r>
            <w:r w:rsidR="000E1DEE" w:rsidRPr="007C741D">
              <w:rPr>
                <w:u w:val="single"/>
              </w:rPr>
              <w:t>50,917.54</w:t>
            </w:r>
          </w:p>
          <w:p w14:paraId="3F611D86" w14:textId="48E962BD" w:rsidR="00AA287F" w:rsidRPr="007C741D" w:rsidRDefault="00AA287F" w:rsidP="007C741D">
            <w:pPr>
              <w:tabs>
                <w:tab w:val="left" w:pos="567"/>
                <w:tab w:val="decimal" w:pos="3969"/>
              </w:tabs>
              <w:spacing w:after="120"/>
              <w:ind w:left="567"/>
              <w:jc w:val="both"/>
            </w:pPr>
            <w:r w:rsidRPr="007C741D">
              <w:t>Total</w:t>
            </w:r>
            <w:r w:rsidR="007C741D" w:rsidRPr="007C741D">
              <w:t xml:space="preserve">                                                 </w:t>
            </w:r>
            <w:r w:rsidRPr="007C741D">
              <w:tab/>
            </w:r>
            <w:r w:rsidR="001375A8" w:rsidRPr="007C741D">
              <w:t xml:space="preserve">    </w:t>
            </w:r>
            <w:r w:rsidRPr="007C741D">
              <w:t>£11</w:t>
            </w:r>
            <w:r w:rsidR="001375A8" w:rsidRPr="007C741D">
              <w:t>6,761.94</w:t>
            </w:r>
          </w:p>
          <w:p w14:paraId="428C55DF" w14:textId="4372D63D" w:rsidR="00AA287F" w:rsidRPr="007C741D" w:rsidRDefault="00AA287F" w:rsidP="00750B38">
            <w:pPr>
              <w:jc w:val="both"/>
            </w:pPr>
          </w:p>
          <w:p w14:paraId="200F78A0" w14:textId="77777777" w:rsidR="00136A9C" w:rsidRPr="007C741D" w:rsidRDefault="00DF4E78" w:rsidP="00750B38">
            <w:pPr>
              <w:jc w:val="both"/>
              <w:rPr>
                <w:b/>
              </w:rPr>
            </w:pPr>
            <w:r w:rsidRPr="007C741D">
              <w:t xml:space="preserve">Delegated authority decisions </w:t>
            </w:r>
            <w:r w:rsidR="0028650C" w:rsidRPr="007C741D">
              <w:t xml:space="preserve">were </w:t>
            </w:r>
            <w:r w:rsidRPr="007C741D">
              <w:t>noted.</w:t>
            </w:r>
            <w:r w:rsidR="00136A9C" w:rsidRPr="007C741D">
              <w:t xml:space="preserve">  </w:t>
            </w:r>
            <w:r w:rsidR="00136A9C" w:rsidRPr="007C741D">
              <w:rPr>
                <w:b/>
              </w:rPr>
              <w:t xml:space="preserve"> </w:t>
            </w:r>
          </w:p>
          <w:p w14:paraId="247C9169" w14:textId="651B7A66" w:rsidR="00DF4E78" w:rsidRPr="007C741D" w:rsidRDefault="00136A9C" w:rsidP="00750B38">
            <w:pPr>
              <w:jc w:val="both"/>
            </w:pPr>
            <w:r w:rsidRPr="007C741D">
              <w:t>RESOLVED: T</w:t>
            </w:r>
            <w:r w:rsidRPr="007C741D">
              <w:rPr>
                <w:bCs/>
              </w:rPr>
              <w:t>o ratify decisions as scheduled.</w:t>
            </w:r>
          </w:p>
          <w:p w14:paraId="5AF291F6" w14:textId="77777777" w:rsidR="0028650C" w:rsidRPr="007C741D" w:rsidRDefault="0028650C" w:rsidP="00750B38">
            <w:pPr>
              <w:jc w:val="both"/>
            </w:pPr>
          </w:p>
          <w:p w14:paraId="47942B42" w14:textId="77777777" w:rsidR="0028650C" w:rsidRPr="007C741D" w:rsidRDefault="0028650C" w:rsidP="00750B38">
            <w:pPr>
              <w:jc w:val="both"/>
            </w:pPr>
            <w:r w:rsidRPr="007C741D">
              <w:t>A b</w:t>
            </w:r>
            <w:r w:rsidR="00DF4E78" w:rsidRPr="007C741D">
              <w:t>udget reporting proposal</w:t>
            </w:r>
            <w:r w:rsidRPr="007C741D">
              <w:t xml:space="preserve"> was considered.  Cllrs Lee and Saunders are </w:t>
            </w:r>
            <w:r w:rsidR="001D766E" w:rsidRPr="007C741D">
              <w:t xml:space="preserve">keen to monitor </w:t>
            </w:r>
            <w:r w:rsidRPr="007C741D">
              <w:t xml:space="preserve">the </w:t>
            </w:r>
            <w:r w:rsidR="001D766E" w:rsidRPr="007C741D">
              <w:t>overall financial progress</w:t>
            </w:r>
            <w:r w:rsidRPr="007C741D">
              <w:t xml:space="preserve"> of the council</w:t>
            </w:r>
            <w:r w:rsidR="001D766E" w:rsidRPr="007C741D">
              <w:t>.</w:t>
            </w:r>
            <w:r w:rsidR="00734E0F" w:rsidRPr="007C741D">
              <w:t xml:space="preserve">  </w:t>
            </w:r>
            <w:r w:rsidRPr="007C741D">
              <w:t>To improve financial reporting each of the three annual updates will now follow the same format.  The format is to be amended to a</w:t>
            </w:r>
            <w:r w:rsidR="00734E0F" w:rsidRPr="007C741D">
              <w:t xml:space="preserve">dd </w:t>
            </w:r>
            <w:r w:rsidRPr="007C741D">
              <w:t>in information on:</w:t>
            </w:r>
          </w:p>
          <w:p w14:paraId="17907CC3" w14:textId="77777777" w:rsidR="0028650C" w:rsidRPr="007C741D" w:rsidRDefault="0028650C" w:rsidP="00750B38">
            <w:pPr>
              <w:jc w:val="both"/>
            </w:pPr>
          </w:p>
          <w:p w14:paraId="253299BA" w14:textId="3963E3F0" w:rsidR="0028650C" w:rsidRPr="007C741D" w:rsidRDefault="0028650C" w:rsidP="00750B38">
            <w:pPr>
              <w:pStyle w:val="ListParagraph"/>
              <w:numPr>
                <w:ilvl w:val="0"/>
                <w:numId w:val="2"/>
              </w:numPr>
              <w:jc w:val="both"/>
            </w:pPr>
            <w:r w:rsidRPr="007C741D">
              <w:t>v</w:t>
            </w:r>
            <w:r w:rsidR="00734E0F" w:rsidRPr="007C741D">
              <w:t>ariance</w:t>
            </w:r>
          </w:p>
          <w:p w14:paraId="7B197BF8" w14:textId="77777777" w:rsidR="0028650C" w:rsidRPr="007C741D" w:rsidRDefault="00734E0F" w:rsidP="00750B38">
            <w:pPr>
              <w:pStyle w:val="ListParagraph"/>
              <w:numPr>
                <w:ilvl w:val="0"/>
                <w:numId w:val="2"/>
              </w:numPr>
              <w:jc w:val="both"/>
            </w:pPr>
            <w:r w:rsidRPr="007C741D">
              <w:t>committed spend/forecast</w:t>
            </w:r>
            <w:r w:rsidR="00B17F49" w:rsidRPr="007C741D">
              <w:t xml:space="preserve"> and </w:t>
            </w:r>
          </w:p>
          <w:p w14:paraId="070EA6FF" w14:textId="69E3D460" w:rsidR="00DF4E78" w:rsidRPr="007C741D" w:rsidRDefault="00B17F49" w:rsidP="00750B38">
            <w:pPr>
              <w:pStyle w:val="ListParagraph"/>
              <w:numPr>
                <w:ilvl w:val="0"/>
                <w:numId w:val="2"/>
              </w:numPr>
              <w:jc w:val="both"/>
            </w:pPr>
            <w:r w:rsidRPr="007C741D">
              <w:t>narrative content to help councillors understand key project decisions</w:t>
            </w:r>
          </w:p>
          <w:p w14:paraId="64576594" w14:textId="77777777" w:rsidR="0028650C" w:rsidRPr="007C741D" w:rsidRDefault="0028650C" w:rsidP="00750B38">
            <w:pPr>
              <w:pStyle w:val="ListParagraph"/>
              <w:jc w:val="both"/>
            </w:pPr>
          </w:p>
          <w:p w14:paraId="494A677E" w14:textId="34AE530E" w:rsidR="00B17F49" w:rsidRPr="007C741D" w:rsidRDefault="00B17F49" w:rsidP="00750B38">
            <w:pPr>
              <w:jc w:val="both"/>
            </w:pPr>
            <w:r w:rsidRPr="007C741D">
              <w:t xml:space="preserve">RESOLVED: That the Parish Council </w:t>
            </w:r>
            <w:r w:rsidR="008720C9" w:rsidRPr="007C741D">
              <w:t xml:space="preserve">receive </w:t>
            </w:r>
            <w:r w:rsidRPr="007C741D">
              <w:t xml:space="preserve">financial monitoring to include clearer information and explanation on budget variance, committed/projected spend and </w:t>
            </w:r>
            <w:r w:rsidR="002C4F11" w:rsidRPr="007C741D">
              <w:t xml:space="preserve">a </w:t>
            </w:r>
            <w:r w:rsidRPr="007C741D">
              <w:t xml:space="preserve">narrative explanation to enable better informed </w:t>
            </w:r>
            <w:r w:rsidR="00DF06F3" w:rsidRPr="007C741D">
              <w:t xml:space="preserve">future </w:t>
            </w:r>
            <w:r w:rsidRPr="007C741D">
              <w:t>decision-making</w:t>
            </w:r>
            <w:r w:rsidR="00DF06F3" w:rsidRPr="007C741D">
              <w:t xml:space="preserve"> on projects</w:t>
            </w:r>
            <w:r w:rsidRPr="007C741D">
              <w:t>.</w:t>
            </w:r>
            <w:r w:rsidR="008720C9" w:rsidRPr="007C741D">
              <w:t xml:space="preserve">  </w:t>
            </w:r>
          </w:p>
          <w:p w14:paraId="45907B3C" w14:textId="6F7A7E41" w:rsidR="00EC3CB7" w:rsidRPr="007C741D" w:rsidRDefault="00EC3CB7" w:rsidP="00750B38">
            <w:pPr>
              <w:jc w:val="both"/>
            </w:pPr>
          </w:p>
        </w:tc>
      </w:tr>
      <w:tr w:rsidR="00956ADA" w14:paraId="45229CE1" w14:textId="77777777" w:rsidTr="00B04A31">
        <w:tc>
          <w:tcPr>
            <w:tcW w:w="562" w:type="dxa"/>
          </w:tcPr>
          <w:p w14:paraId="7788A67E" w14:textId="0500FA82" w:rsidR="00E65D13" w:rsidRPr="008720C9" w:rsidRDefault="00AD168B" w:rsidP="00EC3CB7">
            <w:pPr>
              <w:rPr>
                <w:b/>
                <w:bCs/>
              </w:rPr>
            </w:pPr>
            <w:r>
              <w:rPr>
                <w:b/>
                <w:bCs/>
              </w:rPr>
              <w:t>59</w:t>
            </w:r>
            <w:r w:rsidR="00A20D91" w:rsidRPr="008720C9">
              <w:rPr>
                <w:b/>
                <w:bCs/>
              </w:rPr>
              <w:t>.</w:t>
            </w:r>
          </w:p>
        </w:tc>
        <w:tc>
          <w:tcPr>
            <w:tcW w:w="9639" w:type="dxa"/>
          </w:tcPr>
          <w:p w14:paraId="4D332260" w14:textId="77777777" w:rsidR="00E65D13" w:rsidRPr="008720C9" w:rsidRDefault="008720C9" w:rsidP="00750B38">
            <w:pPr>
              <w:jc w:val="both"/>
              <w:rPr>
                <w:b/>
                <w:bCs/>
              </w:rPr>
            </w:pPr>
            <w:r w:rsidRPr="008720C9">
              <w:rPr>
                <w:b/>
                <w:bCs/>
              </w:rPr>
              <w:t>Correspondence</w:t>
            </w:r>
          </w:p>
          <w:p w14:paraId="60C15DC8" w14:textId="77777777" w:rsidR="00136A9C" w:rsidRDefault="003A3AC3" w:rsidP="00750B38">
            <w:pPr>
              <w:jc w:val="both"/>
            </w:pPr>
            <w:r>
              <w:t>All correspondence i</w:t>
            </w:r>
            <w:r w:rsidR="008720C9">
              <w:t xml:space="preserve">tems noted from </w:t>
            </w:r>
            <w:r>
              <w:t xml:space="preserve">the </w:t>
            </w:r>
            <w:r w:rsidR="008720C9">
              <w:t xml:space="preserve">Clerk’s note.  </w:t>
            </w:r>
          </w:p>
          <w:p w14:paraId="124F86E8" w14:textId="77777777" w:rsidR="00136A9C" w:rsidRDefault="00136A9C" w:rsidP="00750B38">
            <w:pPr>
              <w:jc w:val="both"/>
            </w:pPr>
          </w:p>
          <w:p w14:paraId="7EA0DE2B" w14:textId="30E4857B" w:rsidR="008720C9" w:rsidRPr="00136A9C" w:rsidRDefault="00136A9C" w:rsidP="00750B38">
            <w:pPr>
              <w:jc w:val="both"/>
            </w:pPr>
            <w:r>
              <w:t>The council has provided a written r</w:t>
            </w:r>
            <w:r w:rsidR="008720C9">
              <w:t xml:space="preserve">esponse to </w:t>
            </w:r>
            <w:r>
              <w:t xml:space="preserve">Wakefield MDC in relation to their letter investigating a possible </w:t>
            </w:r>
            <w:r w:rsidR="008720C9">
              <w:t>statutory nuisance complaint</w:t>
            </w:r>
            <w:r>
              <w:t xml:space="preserve"> in relation to the village hall lights.  Councillors noted the letter from Walton Juniors,</w:t>
            </w:r>
            <w:r w:rsidR="008720C9">
              <w:t xml:space="preserve"> </w:t>
            </w:r>
            <w:r>
              <w:t xml:space="preserve">which is </w:t>
            </w:r>
            <w:r w:rsidR="008720C9">
              <w:t>covered in</w:t>
            </w:r>
            <w:r>
              <w:t xml:space="preserve"> minute 62.</w:t>
            </w:r>
          </w:p>
          <w:p w14:paraId="50681CB8" w14:textId="46712B8F" w:rsidR="00EC3CB7" w:rsidRDefault="00EC3CB7" w:rsidP="00750B38">
            <w:pPr>
              <w:jc w:val="both"/>
            </w:pPr>
          </w:p>
        </w:tc>
      </w:tr>
      <w:tr w:rsidR="00956ADA" w14:paraId="3302105B" w14:textId="77777777" w:rsidTr="00B04A31">
        <w:tc>
          <w:tcPr>
            <w:tcW w:w="562" w:type="dxa"/>
          </w:tcPr>
          <w:p w14:paraId="0B607F9A" w14:textId="07FCA5CB" w:rsidR="00E65D13" w:rsidRPr="008720C9" w:rsidRDefault="00710A12" w:rsidP="00AD168B">
            <w:pPr>
              <w:rPr>
                <w:b/>
                <w:bCs/>
              </w:rPr>
            </w:pPr>
            <w:r>
              <w:rPr>
                <w:b/>
                <w:bCs/>
              </w:rPr>
              <w:t>6</w:t>
            </w:r>
            <w:r w:rsidR="00AD168B">
              <w:rPr>
                <w:b/>
                <w:bCs/>
              </w:rPr>
              <w:t>0</w:t>
            </w:r>
            <w:r w:rsidR="008720C9" w:rsidRPr="008720C9">
              <w:rPr>
                <w:b/>
                <w:bCs/>
              </w:rPr>
              <w:t>.</w:t>
            </w:r>
          </w:p>
        </w:tc>
        <w:tc>
          <w:tcPr>
            <w:tcW w:w="9639" w:type="dxa"/>
          </w:tcPr>
          <w:p w14:paraId="1F40AED6" w14:textId="77777777" w:rsidR="00E65D13" w:rsidRPr="008720C9" w:rsidRDefault="008720C9" w:rsidP="00750B38">
            <w:pPr>
              <w:jc w:val="both"/>
              <w:rPr>
                <w:b/>
                <w:bCs/>
              </w:rPr>
            </w:pPr>
            <w:r w:rsidRPr="008720C9">
              <w:rPr>
                <w:b/>
                <w:bCs/>
              </w:rPr>
              <w:t>Planning</w:t>
            </w:r>
          </w:p>
          <w:p w14:paraId="1A1DA326" w14:textId="38CA1FCD" w:rsidR="008720C9" w:rsidRDefault="008720C9" w:rsidP="00750B38">
            <w:pPr>
              <w:jc w:val="both"/>
            </w:pPr>
            <w:r>
              <w:t>The following applications were noted with no additional comments raised:</w:t>
            </w:r>
          </w:p>
          <w:p w14:paraId="5BEC0CBF" w14:textId="1EDCDD2C" w:rsidR="008720C9" w:rsidRDefault="008720C9" w:rsidP="00750B38">
            <w:pPr>
              <w:jc w:val="both"/>
            </w:pPr>
            <w:r>
              <w:t>21/01273/AGR</w:t>
            </w:r>
          </w:p>
          <w:p w14:paraId="06659DD2" w14:textId="77777777" w:rsidR="008720C9" w:rsidRDefault="008720C9" w:rsidP="00750B38">
            <w:pPr>
              <w:jc w:val="both"/>
            </w:pPr>
            <w:r>
              <w:t>21/01480/FUL</w:t>
            </w:r>
          </w:p>
          <w:p w14:paraId="68DE0A32" w14:textId="77777777" w:rsidR="008720C9" w:rsidRDefault="008720C9" w:rsidP="00750B38">
            <w:pPr>
              <w:jc w:val="both"/>
            </w:pPr>
            <w:r>
              <w:t>21/01471/FUL</w:t>
            </w:r>
          </w:p>
          <w:p w14:paraId="0E4EF44D" w14:textId="77777777" w:rsidR="008720C9" w:rsidRDefault="008720C9" w:rsidP="00750B38">
            <w:pPr>
              <w:jc w:val="both"/>
            </w:pPr>
            <w:r>
              <w:t>21/00913/FUL</w:t>
            </w:r>
          </w:p>
          <w:p w14:paraId="209FAD7C" w14:textId="6674008E" w:rsidR="008720C9" w:rsidRDefault="008720C9" w:rsidP="00750B38">
            <w:pPr>
              <w:jc w:val="both"/>
            </w:pPr>
          </w:p>
          <w:p w14:paraId="0B464266" w14:textId="61CF9898" w:rsidR="003A3AC3" w:rsidRDefault="003A3AC3" w:rsidP="00750B38">
            <w:pPr>
              <w:jc w:val="both"/>
            </w:pPr>
            <w:r>
              <w:t>5G mast application - Councillors n</w:t>
            </w:r>
            <w:r w:rsidRPr="003A3AC3">
              <w:t>oted that Wakefield MDC have now accepted that a planning application</w:t>
            </w:r>
            <w:r>
              <w:t xml:space="preserve"> for the mast</w:t>
            </w:r>
            <w:r w:rsidRPr="003A3AC3">
              <w:t xml:space="preserve"> is lawful</w:t>
            </w:r>
            <w:r>
              <w:t xml:space="preserve"> and within permitted development.</w:t>
            </w:r>
          </w:p>
          <w:p w14:paraId="10EB445A" w14:textId="77777777" w:rsidR="003A3AC3" w:rsidRDefault="003A3AC3" w:rsidP="00750B38">
            <w:pPr>
              <w:jc w:val="both"/>
            </w:pPr>
          </w:p>
          <w:p w14:paraId="6B807483" w14:textId="58800DAA" w:rsidR="008720C9" w:rsidRDefault="008720C9" w:rsidP="00750B38">
            <w:pPr>
              <w:jc w:val="both"/>
            </w:pPr>
            <w:r>
              <w:t xml:space="preserve">Grove allotments – referred already to and commented </w:t>
            </w:r>
            <w:r w:rsidR="00136A9C">
              <w:t>u</w:t>
            </w:r>
            <w:r>
              <w:t xml:space="preserve">nder </w:t>
            </w:r>
            <w:r w:rsidR="00136A9C">
              <w:t>minute 57</w:t>
            </w:r>
            <w:r>
              <w:t>.</w:t>
            </w:r>
          </w:p>
          <w:p w14:paraId="100BE2A2" w14:textId="3F3EE914" w:rsidR="00284B0C" w:rsidRDefault="00284B0C" w:rsidP="00750B38">
            <w:pPr>
              <w:jc w:val="both"/>
            </w:pPr>
          </w:p>
        </w:tc>
      </w:tr>
      <w:tr w:rsidR="00956ADA" w14:paraId="13FE797D" w14:textId="77777777" w:rsidTr="00B04A31">
        <w:tc>
          <w:tcPr>
            <w:tcW w:w="562" w:type="dxa"/>
          </w:tcPr>
          <w:p w14:paraId="708129B0" w14:textId="5BD9FBCB" w:rsidR="00E65D13" w:rsidRPr="008720C9" w:rsidRDefault="00710A12" w:rsidP="00AD168B">
            <w:pPr>
              <w:rPr>
                <w:b/>
                <w:bCs/>
              </w:rPr>
            </w:pPr>
            <w:r>
              <w:rPr>
                <w:b/>
                <w:bCs/>
              </w:rPr>
              <w:lastRenderedPageBreak/>
              <w:t>6</w:t>
            </w:r>
            <w:r w:rsidR="00AD168B">
              <w:rPr>
                <w:b/>
                <w:bCs/>
              </w:rPr>
              <w:t>1</w:t>
            </w:r>
            <w:r w:rsidR="008720C9" w:rsidRPr="008720C9">
              <w:rPr>
                <w:b/>
                <w:bCs/>
              </w:rPr>
              <w:t>.</w:t>
            </w:r>
          </w:p>
        </w:tc>
        <w:tc>
          <w:tcPr>
            <w:tcW w:w="9639" w:type="dxa"/>
          </w:tcPr>
          <w:p w14:paraId="2E64893C" w14:textId="77777777" w:rsidR="00E65D13" w:rsidRPr="003A3AC3" w:rsidRDefault="003A3AC3" w:rsidP="00750B38">
            <w:pPr>
              <w:jc w:val="both"/>
              <w:rPr>
                <w:b/>
                <w:bCs/>
              </w:rPr>
            </w:pPr>
            <w:r w:rsidRPr="003A3AC3">
              <w:rPr>
                <w:b/>
                <w:bCs/>
              </w:rPr>
              <w:t>Village Hall Working Party</w:t>
            </w:r>
          </w:p>
          <w:p w14:paraId="14C18D39" w14:textId="30C2F45F" w:rsidR="003A3AC3" w:rsidRDefault="00EA4AAC" w:rsidP="00750B38">
            <w:pPr>
              <w:jc w:val="both"/>
            </w:pPr>
            <w:r>
              <w:t>No update</w:t>
            </w:r>
            <w:r w:rsidR="00EC3CB7">
              <w:t>.</w:t>
            </w:r>
          </w:p>
          <w:p w14:paraId="2629285F" w14:textId="3A02B409" w:rsidR="00284B0C" w:rsidRDefault="00284B0C" w:rsidP="00750B38">
            <w:pPr>
              <w:jc w:val="both"/>
            </w:pPr>
          </w:p>
        </w:tc>
      </w:tr>
      <w:tr w:rsidR="00956ADA" w14:paraId="25051715" w14:textId="77777777" w:rsidTr="00B04A31">
        <w:tc>
          <w:tcPr>
            <w:tcW w:w="562" w:type="dxa"/>
          </w:tcPr>
          <w:p w14:paraId="0CBCC59B" w14:textId="69A63C23" w:rsidR="00E65D13" w:rsidRPr="008720C9" w:rsidRDefault="00710A12" w:rsidP="00AD168B">
            <w:pPr>
              <w:rPr>
                <w:b/>
                <w:bCs/>
              </w:rPr>
            </w:pPr>
            <w:r>
              <w:rPr>
                <w:b/>
                <w:bCs/>
              </w:rPr>
              <w:t>6</w:t>
            </w:r>
            <w:r w:rsidR="00AD168B">
              <w:rPr>
                <w:b/>
                <w:bCs/>
              </w:rPr>
              <w:t>2</w:t>
            </w:r>
            <w:r w:rsidR="008720C9" w:rsidRPr="008720C9">
              <w:rPr>
                <w:b/>
                <w:bCs/>
              </w:rPr>
              <w:t>.</w:t>
            </w:r>
          </w:p>
        </w:tc>
        <w:tc>
          <w:tcPr>
            <w:tcW w:w="9639" w:type="dxa"/>
          </w:tcPr>
          <w:p w14:paraId="09BA516E" w14:textId="77777777" w:rsidR="00E65D13" w:rsidRPr="003A3AC3" w:rsidRDefault="003A3AC3" w:rsidP="00750B38">
            <w:pPr>
              <w:jc w:val="both"/>
              <w:rPr>
                <w:b/>
                <w:bCs/>
              </w:rPr>
            </w:pPr>
            <w:r w:rsidRPr="003A3AC3">
              <w:rPr>
                <w:b/>
                <w:bCs/>
              </w:rPr>
              <w:t>Recreation &amp; Playgrounds Working Party</w:t>
            </w:r>
          </w:p>
          <w:p w14:paraId="558AC62F" w14:textId="00681D59" w:rsidR="003A3AC3" w:rsidRDefault="00EC3CB7" w:rsidP="00750B38">
            <w:pPr>
              <w:jc w:val="both"/>
            </w:pPr>
            <w:r>
              <w:t xml:space="preserve">Walton Juniors FC </w:t>
            </w:r>
            <w:r w:rsidR="00EA4AAC">
              <w:t xml:space="preserve">have made an enquiry to </w:t>
            </w:r>
            <w:r>
              <w:t xml:space="preserve">hire </w:t>
            </w:r>
            <w:r w:rsidR="00EA4AAC">
              <w:t xml:space="preserve">the Recreation Ground pitch for next season, starting in September.  They have </w:t>
            </w:r>
            <w:r>
              <w:t>request</w:t>
            </w:r>
            <w:r w:rsidR="00EA4AAC">
              <w:t>ed the</w:t>
            </w:r>
            <w:r>
              <w:t xml:space="preserve"> pitch be relined and their own posts to be inserted.  </w:t>
            </w:r>
            <w:r w:rsidR="00861BE3">
              <w:t>Further clarification will be obtained on the start/end dates for hiring and their exact pitch lining requirements.  A cost will be obtained from Wakefield MDC for the lining and this cost will be added to the annual hire fee.</w:t>
            </w:r>
          </w:p>
          <w:p w14:paraId="79665BF0" w14:textId="77777777" w:rsidR="00EA4AAC" w:rsidRDefault="00EA4AAC" w:rsidP="00750B38">
            <w:pPr>
              <w:jc w:val="both"/>
            </w:pPr>
          </w:p>
          <w:p w14:paraId="3599C3D9" w14:textId="03CBF2A1" w:rsidR="00271820" w:rsidRDefault="00271820" w:rsidP="00750B38">
            <w:pPr>
              <w:jc w:val="both"/>
            </w:pPr>
            <w:r>
              <w:t>RESOLVED: Walton Juniors FC pitch hire request be accepted, for an annual hire fee.  Walton Juniors to accept cost of pitch lining.</w:t>
            </w:r>
          </w:p>
          <w:p w14:paraId="40F57E8F" w14:textId="4E7AAE48" w:rsidR="00EC3CB7" w:rsidRDefault="00EC3CB7" w:rsidP="00750B38">
            <w:pPr>
              <w:jc w:val="both"/>
            </w:pPr>
          </w:p>
        </w:tc>
      </w:tr>
      <w:tr w:rsidR="00956ADA" w14:paraId="21AF459C" w14:textId="77777777" w:rsidTr="00B04A31">
        <w:tc>
          <w:tcPr>
            <w:tcW w:w="562" w:type="dxa"/>
          </w:tcPr>
          <w:p w14:paraId="4C0D7E31" w14:textId="37971BB8" w:rsidR="00E65D13" w:rsidRPr="008720C9" w:rsidRDefault="00710A12" w:rsidP="00AD168B">
            <w:pPr>
              <w:rPr>
                <w:b/>
                <w:bCs/>
              </w:rPr>
            </w:pPr>
            <w:r>
              <w:rPr>
                <w:b/>
                <w:bCs/>
              </w:rPr>
              <w:t>6</w:t>
            </w:r>
            <w:r w:rsidR="00AD168B">
              <w:rPr>
                <w:b/>
                <w:bCs/>
              </w:rPr>
              <w:t>3.</w:t>
            </w:r>
          </w:p>
        </w:tc>
        <w:tc>
          <w:tcPr>
            <w:tcW w:w="9639" w:type="dxa"/>
          </w:tcPr>
          <w:p w14:paraId="69C8465B" w14:textId="77777777" w:rsidR="00E65D13" w:rsidRPr="003A3AC3" w:rsidRDefault="003A3AC3" w:rsidP="00750B38">
            <w:pPr>
              <w:jc w:val="both"/>
              <w:rPr>
                <w:b/>
                <w:bCs/>
              </w:rPr>
            </w:pPr>
            <w:r w:rsidRPr="003A3AC3">
              <w:rPr>
                <w:b/>
                <w:bCs/>
              </w:rPr>
              <w:t>Environmental Improvements Working Party</w:t>
            </w:r>
          </w:p>
          <w:p w14:paraId="0C0A748D" w14:textId="08E2A517" w:rsidR="00271820" w:rsidRPr="00861BE3" w:rsidRDefault="00271820" w:rsidP="00750B38">
            <w:pPr>
              <w:jc w:val="both"/>
            </w:pPr>
            <w:r w:rsidRPr="00861BE3">
              <w:t xml:space="preserve">Installation of bench on the Grove to be chased </w:t>
            </w:r>
            <w:r w:rsidR="00861BE3" w:rsidRPr="00861BE3">
              <w:t>with Dave Penny</w:t>
            </w:r>
            <w:r w:rsidRPr="00861BE3">
              <w:t>.</w:t>
            </w:r>
            <w:r w:rsidR="00861BE3" w:rsidRPr="00861BE3">
              <w:t xml:space="preserve">  </w:t>
            </w:r>
            <w:r w:rsidRPr="00861BE3">
              <w:t xml:space="preserve">Siting of planters to be </w:t>
            </w:r>
            <w:r w:rsidR="00861BE3" w:rsidRPr="00861BE3">
              <w:t xml:space="preserve">chased with </w:t>
            </w:r>
            <w:r w:rsidRPr="00861BE3">
              <w:t>First Impressions.</w:t>
            </w:r>
          </w:p>
          <w:p w14:paraId="3CAF0713" w14:textId="72ED134D" w:rsidR="00271820" w:rsidRDefault="00271820" w:rsidP="00750B38">
            <w:pPr>
              <w:jc w:val="both"/>
            </w:pPr>
          </w:p>
        </w:tc>
      </w:tr>
      <w:tr w:rsidR="00956ADA" w14:paraId="14668B5D" w14:textId="77777777" w:rsidTr="00B04A31">
        <w:tc>
          <w:tcPr>
            <w:tcW w:w="562" w:type="dxa"/>
          </w:tcPr>
          <w:p w14:paraId="6B085F32" w14:textId="02DC7E18" w:rsidR="00E65D13" w:rsidRPr="003A3AC3" w:rsidRDefault="00710A12" w:rsidP="00AD168B">
            <w:pPr>
              <w:rPr>
                <w:b/>
                <w:bCs/>
              </w:rPr>
            </w:pPr>
            <w:r>
              <w:rPr>
                <w:b/>
                <w:bCs/>
              </w:rPr>
              <w:t>6</w:t>
            </w:r>
            <w:r w:rsidR="00AD168B">
              <w:rPr>
                <w:b/>
                <w:bCs/>
              </w:rPr>
              <w:t>4</w:t>
            </w:r>
            <w:r w:rsidR="003A3AC3" w:rsidRPr="003A3AC3">
              <w:rPr>
                <w:b/>
                <w:bCs/>
              </w:rPr>
              <w:t>.</w:t>
            </w:r>
          </w:p>
        </w:tc>
        <w:tc>
          <w:tcPr>
            <w:tcW w:w="9639" w:type="dxa"/>
          </w:tcPr>
          <w:p w14:paraId="0BD1C9CB" w14:textId="77777777" w:rsidR="00E65D13" w:rsidRPr="003A3AC3" w:rsidRDefault="003A3AC3" w:rsidP="00750B38">
            <w:pPr>
              <w:jc w:val="both"/>
              <w:rPr>
                <w:b/>
                <w:bCs/>
              </w:rPr>
            </w:pPr>
            <w:r w:rsidRPr="003A3AC3">
              <w:rPr>
                <w:b/>
                <w:bCs/>
              </w:rPr>
              <w:t>Tree Working Party</w:t>
            </w:r>
          </w:p>
          <w:p w14:paraId="309D9569" w14:textId="77777777" w:rsidR="000E5E66" w:rsidRDefault="00271820" w:rsidP="00750B38">
            <w:pPr>
              <w:jc w:val="both"/>
            </w:pPr>
            <w:r>
              <w:t xml:space="preserve">Inspection of trees has taken place and actions reported to the Working Party.  Three of the trees </w:t>
            </w:r>
            <w:r w:rsidR="009031D7">
              <w:t xml:space="preserve">in the Recreation Ground </w:t>
            </w:r>
            <w:r>
              <w:t xml:space="preserve">identified as diseased and will require removal within 2-3 years.  </w:t>
            </w:r>
            <w:r w:rsidR="000E5E66">
              <w:t xml:space="preserve">The </w:t>
            </w:r>
            <w:r>
              <w:t xml:space="preserve">Working Party </w:t>
            </w:r>
            <w:r w:rsidR="000E5E66">
              <w:t xml:space="preserve">are </w:t>
            </w:r>
            <w:r>
              <w:t xml:space="preserve">to review </w:t>
            </w:r>
            <w:r w:rsidR="000E5E66">
              <w:t xml:space="preserve">the </w:t>
            </w:r>
            <w:r>
              <w:t xml:space="preserve">actions and costs </w:t>
            </w:r>
            <w:proofErr w:type="gramStart"/>
            <w:r>
              <w:t>e.g.</w:t>
            </w:r>
            <w:proofErr w:type="gramEnd"/>
            <w:r>
              <w:t xml:space="preserve"> trees for felling. </w:t>
            </w:r>
            <w:r w:rsidR="000E5E66">
              <w:t xml:space="preserve"> </w:t>
            </w:r>
          </w:p>
          <w:p w14:paraId="7EE20CAD" w14:textId="77777777" w:rsidR="00861BE3" w:rsidRDefault="00861BE3" w:rsidP="00750B38">
            <w:pPr>
              <w:jc w:val="both"/>
            </w:pPr>
          </w:p>
          <w:p w14:paraId="77554785" w14:textId="640715F4" w:rsidR="003A3AC3" w:rsidRDefault="000E5E66" w:rsidP="00750B38">
            <w:pPr>
              <w:jc w:val="both"/>
            </w:pPr>
            <w:r>
              <w:t xml:space="preserve">RESOLVED: The Parish Council to seek list of approved contractors from Wakefield MDC for the Working Party to then consider </w:t>
            </w:r>
            <w:r w:rsidR="00DD392E">
              <w:t xml:space="preserve">specific </w:t>
            </w:r>
            <w:r>
              <w:t xml:space="preserve">actions, </w:t>
            </w:r>
            <w:proofErr w:type="gramStart"/>
            <w:r>
              <w:t>cost</w:t>
            </w:r>
            <w:proofErr w:type="gramEnd"/>
            <w:r>
              <w:t xml:space="preserve"> and timescale.</w:t>
            </w:r>
          </w:p>
          <w:p w14:paraId="3B38FD9F" w14:textId="09BB73C7" w:rsidR="00271820" w:rsidRDefault="00271820" w:rsidP="00750B38">
            <w:pPr>
              <w:jc w:val="both"/>
            </w:pPr>
          </w:p>
        </w:tc>
      </w:tr>
      <w:tr w:rsidR="00956ADA" w14:paraId="2EF40869" w14:textId="77777777" w:rsidTr="00B04A31">
        <w:tc>
          <w:tcPr>
            <w:tcW w:w="562" w:type="dxa"/>
          </w:tcPr>
          <w:p w14:paraId="4711FCD3" w14:textId="3A8BED48" w:rsidR="00E65D13" w:rsidRPr="003A3AC3" w:rsidRDefault="00710A12" w:rsidP="00AD168B">
            <w:pPr>
              <w:rPr>
                <w:b/>
                <w:bCs/>
              </w:rPr>
            </w:pPr>
            <w:r>
              <w:rPr>
                <w:b/>
                <w:bCs/>
              </w:rPr>
              <w:t>6</w:t>
            </w:r>
            <w:r w:rsidR="00AD168B">
              <w:rPr>
                <w:b/>
                <w:bCs/>
              </w:rPr>
              <w:t>5</w:t>
            </w:r>
            <w:r w:rsidR="003A3AC3" w:rsidRPr="003A3AC3">
              <w:rPr>
                <w:b/>
                <w:bCs/>
              </w:rPr>
              <w:t>.</w:t>
            </w:r>
          </w:p>
        </w:tc>
        <w:tc>
          <w:tcPr>
            <w:tcW w:w="9639" w:type="dxa"/>
          </w:tcPr>
          <w:p w14:paraId="7C10C243" w14:textId="77777777" w:rsidR="00E65D13" w:rsidRPr="003A3AC3" w:rsidRDefault="003A3AC3" w:rsidP="00750B38">
            <w:pPr>
              <w:jc w:val="both"/>
              <w:rPr>
                <w:b/>
                <w:bCs/>
              </w:rPr>
            </w:pPr>
            <w:r w:rsidRPr="003A3AC3">
              <w:rPr>
                <w:b/>
                <w:bCs/>
              </w:rPr>
              <w:t>Grants</w:t>
            </w:r>
          </w:p>
          <w:p w14:paraId="08DFF82D" w14:textId="62A816E8" w:rsidR="003A3AC3" w:rsidRDefault="00DD392E" w:rsidP="00750B38">
            <w:pPr>
              <w:jc w:val="both"/>
            </w:pPr>
            <w:r>
              <w:t xml:space="preserve">Parish Council agreed that it should still offer grants to local organisations </w:t>
            </w:r>
            <w:r w:rsidR="00861BE3">
              <w:t xml:space="preserve">in line with </w:t>
            </w:r>
            <w:r>
              <w:t xml:space="preserve">the existing </w:t>
            </w:r>
            <w:r w:rsidR="00861BE3">
              <w:t>policy</w:t>
            </w:r>
            <w:r>
              <w:t>.  The grants will be promoted on the Facebook page to raise awareness</w:t>
            </w:r>
            <w:r w:rsidR="00861BE3">
              <w:t xml:space="preserve"> and promote applications</w:t>
            </w:r>
            <w:r>
              <w:t>.</w:t>
            </w:r>
          </w:p>
          <w:p w14:paraId="181D167A" w14:textId="28E8DFD7" w:rsidR="00DD392E" w:rsidRDefault="00DD392E" w:rsidP="00750B38">
            <w:pPr>
              <w:jc w:val="both"/>
            </w:pPr>
          </w:p>
        </w:tc>
      </w:tr>
      <w:tr w:rsidR="00956ADA" w14:paraId="20B65929" w14:textId="77777777" w:rsidTr="00B04A31">
        <w:tc>
          <w:tcPr>
            <w:tcW w:w="562" w:type="dxa"/>
          </w:tcPr>
          <w:p w14:paraId="0F5B3C1C" w14:textId="6F4E1FFE" w:rsidR="00E65D13" w:rsidRPr="003A3AC3" w:rsidRDefault="00710A12" w:rsidP="00AD168B">
            <w:pPr>
              <w:rPr>
                <w:b/>
                <w:bCs/>
              </w:rPr>
            </w:pPr>
            <w:r>
              <w:rPr>
                <w:b/>
                <w:bCs/>
              </w:rPr>
              <w:t>6</w:t>
            </w:r>
            <w:r w:rsidR="00AD168B">
              <w:rPr>
                <w:b/>
                <w:bCs/>
              </w:rPr>
              <w:t>6</w:t>
            </w:r>
            <w:r w:rsidR="003A3AC3" w:rsidRPr="003A3AC3">
              <w:rPr>
                <w:b/>
                <w:bCs/>
              </w:rPr>
              <w:t>.</w:t>
            </w:r>
          </w:p>
        </w:tc>
        <w:tc>
          <w:tcPr>
            <w:tcW w:w="9639" w:type="dxa"/>
          </w:tcPr>
          <w:p w14:paraId="5B135027" w14:textId="77777777" w:rsidR="00E65D13" w:rsidRPr="003A3AC3" w:rsidRDefault="003A3AC3" w:rsidP="00750B38">
            <w:pPr>
              <w:jc w:val="both"/>
              <w:rPr>
                <w:b/>
                <w:bCs/>
              </w:rPr>
            </w:pPr>
            <w:r w:rsidRPr="003A3AC3">
              <w:rPr>
                <w:b/>
                <w:bCs/>
              </w:rPr>
              <w:t>Cllrs Parker &amp; Nixon’s report</w:t>
            </w:r>
          </w:p>
          <w:p w14:paraId="43EC71D3" w14:textId="29F67F95" w:rsidR="00071052" w:rsidRDefault="00DD392E" w:rsidP="00750B38">
            <w:pPr>
              <w:jc w:val="both"/>
            </w:pPr>
            <w:r>
              <w:t>Issues raised by residents include</w:t>
            </w:r>
            <w:r w:rsidR="00861BE3">
              <w:t>d</w:t>
            </w:r>
            <w:r>
              <w:t xml:space="preserve"> speeding, hanging baskets, rail link and dog fouling.  </w:t>
            </w:r>
            <w:r w:rsidR="00071052">
              <w:t>Proposal suggested to introduce a village newsletter to promote role of parish council and local projects/events.</w:t>
            </w:r>
          </w:p>
          <w:p w14:paraId="0D6068DC" w14:textId="77777777" w:rsidR="00861BE3" w:rsidRDefault="00861BE3" w:rsidP="00750B38">
            <w:pPr>
              <w:jc w:val="both"/>
            </w:pPr>
          </w:p>
          <w:p w14:paraId="3429ACEC" w14:textId="77777777" w:rsidR="00861BE3" w:rsidRDefault="00071052" w:rsidP="00750B38">
            <w:pPr>
              <w:jc w:val="both"/>
            </w:pPr>
            <w:r>
              <w:t xml:space="preserve">RESOLVED: </w:t>
            </w:r>
          </w:p>
          <w:p w14:paraId="5F809D84" w14:textId="040C47DD" w:rsidR="00BD4E51" w:rsidRDefault="00BD4E51" w:rsidP="00750B38">
            <w:pPr>
              <w:jc w:val="both"/>
            </w:pPr>
            <w:proofErr w:type="spellStart"/>
            <w:r>
              <w:t>i</w:t>
            </w:r>
            <w:proofErr w:type="spellEnd"/>
            <w:r>
              <w:t xml:space="preserve">) </w:t>
            </w:r>
            <w:r w:rsidR="00071052">
              <w:t xml:space="preserve">That the Parish Council receive a proposal to undertake a new village newsletter </w:t>
            </w:r>
            <w:r w:rsidR="00861BE3">
              <w:t>at</w:t>
            </w:r>
            <w:r w:rsidR="00071052">
              <w:t xml:space="preserve"> its next meeting.</w:t>
            </w:r>
          </w:p>
          <w:p w14:paraId="58990212" w14:textId="593BBD18" w:rsidR="003A3AC3" w:rsidRDefault="00BD4E51" w:rsidP="00750B38">
            <w:pPr>
              <w:jc w:val="both"/>
            </w:pPr>
            <w:r>
              <w:t>ii) The Website Working Party be renamed Communications Working Party.</w:t>
            </w:r>
            <w:r w:rsidR="00071052">
              <w:t xml:space="preserve">  </w:t>
            </w:r>
          </w:p>
          <w:p w14:paraId="3A1DB505" w14:textId="7FB2EE47" w:rsidR="00B04A31" w:rsidRDefault="00B04A31" w:rsidP="00750B38">
            <w:pPr>
              <w:jc w:val="both"/>
            </w:pPr>
          </w:p>
        </w:tc>
      </w:tr>
      <w:tr w:rsidR="00956ADA" w14:paraId="04528BE7" w14:textId="77777777" w:rsidTr="00B04A31">
        <w:tc>
          <w:tcPr>
            <w:tcW w:w="562" w:type="dxa"/>
          </w:tcPr>
          <w:p w14:paraId="77B61425" w14:textId="5E7D4B6A" w:rsidR="00E65D13" w:rsidRPr="003A3AC3" w:rsidRDefault="00710A12" w:rsidP="00AD168B">
            <w:pPr>
              <w:rPr>
                <w:b/>
                <w:bCs/>
              </w:rPr>
            </w:pPr>
            <w:r>
              <w:rPr>
                <w:b/>
                <w:bCs/>
              </w:rPr>
              <w:t>6</w:t>
            </w:r>
            <w:r w:rsidR="00AD168B">
              <w:rPr>
                <w:b/>
                <w:bCs/>
              </w:rPr>
              <w:t>7</w:t>
            </w:r>
            <w:r w:rsidR="003A3AC3" w:rsidRPr="003A3AC3">
              <w:rPr>
                <w:b/>
                <w:bCs/>
              </w:rPr>
              <w:t>.</w:t>
            </w:r>
          </w:p>
        </w:tc>
        <w:tc>
          <w:tcPr>
            <w:tcW w:w="9639" w:type="dxa"/>
          </w:tcPr>
          <w:p w14:paraId="68503AC3" w14:textId="77777777" w:rsidR="00E65D13" w:rsidRPr="003A3AC3" w:rsidRDefault="003A3AC3" w:rsidP="00750B38">
            <w:pPr>
              <w:jc w:val="both"/>
              <w:rPr>
                <w:b/>
                <w:bCs/>
              </w:rPr>
            </w:pPr>
            <w:r w:rsidRPr="003A3AC3">
              <w:rPr>
                <w:b/>
                <w:bCs/>
              </w:rPr>
              <w:t>YLCA Spring Conference</w:t>
            </w:r>
          </w:p>
          <w:p w14:paraId="1F2FB57F" w14:textId="38BE95DA" w:rsidR="003A3AC3" w:rsidRDefault="00D978EA" w:rsidP="00750B38">
            <w:pPr>
              <w:jc w:val="both"/>
            </w:pPr>
            <w:r>
              <w:t>Cllr Leith provided an update on the conference.  A range of presentations and information was provided including maintaining play areas, tackling the climate change agenda, member code of conduct updates, community engagement, data protection and presentations from parish councils on good practice projects.</w:t>
            </w:r>
          </w:p>
        </w:tc>
      </w:tr>
      <w:tr w:rsidR="00956ADA" w14:paraId="3929E9BA" w14:textId="77777777" w:rsidTr="00B04A31">
        <w:tc>
          <w:tcPr>
            <w:tcW w:w="562" w:type="dxa"/>
          </w:tcPr>
          <w:p w14:paraId="0008BDC5" w14:textId="77777777" w:rsidR="00E65D13" w:rsidRDefault="00E65D13" w:rsidP="00EC3CB7"/>
        </w:tc>
        <w:tc>
          <w:tcPr>
            <w:tcW w:w="9639" w:type="dxa"/>
          </w:tcPr>
          <w:p w14:paraId="6A64D41A" w14:textId="77777777" w:rsidR="00E65D13" w:rsidRDefault="00E65D13" w:rsidP="00EC3CB7"/>
        </w:tc>
      </w:tr>
    </w:tbl>
    <w:p w14:paraId="15C93B1F" w14:textId="77777777" w:rsidR="00156324" w:rsidRDefault="00156324"/>
    <w:p w14:paraId="2B75FE4E" w14:textId="6698FA5A" w:rsidR="00436982" w:rsidRDefault="00E65D13">
      <w:r>
        <w:br w:type="textWrapping" w:clear="all"/>
      </w:r>
    </w:p>
    <w:sectPr w:rsidR="00436982" w:rsidSect="00EC3CB7">
      <w:headerReference w:type="even" r:id="rId8"/>
      <w:headerReference w:type="default" r:id="rId9"/>
      <w:footerReference w:type="even" r:id="rId10"/>
      <w:footerReference w:type="default" r:id="rId11"/>
      <w:headerReference w:type="first" r:id="rId12"/>
      <w:footerReference w:type="first" r:id="rId13"/>
      <w:pgSz w:w="11906" w:h="16838"/>
      <w:pgMar w:top="1134" w:right="1191"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A9C4" w14:textId="77777777" w:rsidR="006F1316" w:rsidRDefault="006F1316" w:rsidP="00EC3CB7">
      <w:pPr>
        <w:spacing w:after="0" w:line="240" w:lineRule="auto"/>
      </w:pPr>
      <w:r>
        <w:separator/>
      </w:r>
    </w:p>
  </w:endnote>
  <w:endnote w:type="continuationSeparator" w:id="0">
    <w:p w14:paraId="0605983D" w14:textId="77777777" w:rsidR="006F1316" w:rsidRDefault="006F1316" w:rsidP="00E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C51" w14:textId="77777777" w:rsidR="00274378" w:rsidRDefault="0027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810" w14:textId="5BD25578" w:rsidR="00EC3CB7" w:rsidRPr="00EC3CB7" w:rsidRDefault="005F2341">
    <w:pPr>
      <w:pStyle w:val="Footer"/>
      <w:jc w:val="center"/>
      <w:rPr>
        <w:rFonts w:ascii="Arial" w:hAnsi="Arial" w:cs="Arial"/>
        <w:caps/>
        <w:noProof/>
        <w:color w:val="4472C4" w:themeColor="accent1"/>
        <w:sz w:val="18"/>
        <w:szCs w:val="18"/>
      </w:rPr>
    </w:pPr>
    <w:r>
      <w:rPr>
        <w:rFonts w:ascii="Arial" w:hAnsi="Arial" w:cs="Arial"/>
        <w:caps/>
        <w:noProof/>
        <w:color w:val="4472C4" w:themeColor="accent1"/>
        <w:sz w:val="18"/>
        <w:szCs w:val="18"/>
      </w:rPr>
      <w:t>2</w:t>
    </w:r>
  </w:p>
  <w:p w14:paraId="428754A7" w14:textId="77777777" w:rsidR="00EC3CB7" w:rsidRDefault="00EC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73" w14:textId="77777777" w:rsidR="00274378" w:rsidRDefault="002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586B" w14:textId="77777777" w:rsidR="006F1316" w:rsidRDefault="006F1316" w:rsidP="00EC3CB7">
      <w:pPr>
        <w:spacing w:after="0" w:line="240" w:lineRule="auto"/>
      </w:pPr>
      <w:r>
        <w:separator/>
      </w:r>
    </w:p>
  </w:footnote>
  <w:footnote w:type="continuationSeparator" w:id="0">
    <w:p w14:paraId="4827B3C0" w14:textId="77777777" w:rsidR="006F1316" w:rsidRDefault="006F1316" w:rsidP="00EC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1D9" w14:textId="77777777" w:rsidR="00274378" w:rsidRDefault="002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A89" w14:textId="052C111C" w:rsidR="00274378" w:rsidRDefault="0027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8FC" w14:textId="77777777" w:rsidR="00274378" w:rsidRDefault="0027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5265"/>
    <w:multiLevelType w:val="hybridMultilevel"/>
    <w:tmpl w:val="472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6495F"/>
    <w:multiLevelType w:val="hybridMultilevel"/>
    <w:tmpl w:val="045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82"/>
    <w:rsid w:val="0004391A"/>
    <w:rsid w:val="00071052"/>
    <w:rsid w:val="000E1DEE"/>
    <w:rsid w:val="000E5E66"/>
    <w:rsid w:val="00136A9C"/>
    <w:rsid w:val="001375A8"/>
    <w:rsid w:val="00156324"/>
    <w:rsid w:val="001D766E"/>
    <w:rsid w:val="00271820"/>
    <w:rsid w:val="00274378"/>
    <w:rsid w:val="00284B0C"/>
    <w:rsid w:val="0028650C"/>
    <w:rsid w:val="002C4F11"/>
    <w:rsid w:val="002D6874"/>
    <w:rsid w:val="00333F20"/>
    <w:rsid w:val="003A3AC3"/>
    <w:rsid w:val="003B10F0"/>
    <w:rsid w:val="00436982"/>
    <w:rsid w:val="00463558"/>
    <w:rsid w:val="00473CDC"/>
    <w:rsid w:val="004C0C9F"/>
    <w:rsid w:val="0050486D"/>
    <w:rsid w:val="005F2341"/>
    <w:rsid w:val="006B3165"/>
    <w:rsid w:val="006F1316"/>
    <w:rsid w:val="00710A12"/>
    <w:rsid w:val="00715D8B"/>
    <w:rsid w:val="00734E0F"/>
    <w:rsid w:val="00750B38"/>
    <w:rsid w:val="0075404C"/>
    <w:rsid w:val="007C741D"/>
    <w:rsid w:val="00800D7D"/>
    <w:rsid w:val="0085669D"/>
    <w:rsid w:val="00861BE3"/>
    <w:rsid w:val="008720C9"/>
    <w:rsid w:val="008D3DCF"/>
    <w:rsid w:val="008E5378"/>
    <w:rsid w:val="009031D7"/>
    <w:rsid w:val="009167B4"/>
    <w:rsid w:val="00956ADA"/>
    <w:rsid w:val="00963646"/>
    <w:rsid w:val="00967250"/>
    <w:rsid w:val="00A20D91"/>
    <w:rsid w:val="00A616CE"/>
    <w:rsid w:val="00AA287F"/>
    <w:rsid w:val="00AC2890"/>
    <w:rsid w:val="00AD168B"/>
    <w:rsid w:val="00B04A31"/>
    <w:rsid w:val="00B072EF"/>
    <w:rsid w:val="00B17F49"/>
    <w:rsid w:val="00BD4E51"/>
    <w:rsid w:val="00CF2CE6"/>
    <w:rsid w:val="00D04726"/>
    <w:rsid w:val="00D978EA"/>
    <w:rsid w:val="00DA5859"/>
    <w:rsid w:val="00DD173E"/>
    <w:rsid w:val="00DD392E"/>
    <w:rsid w:val="00DF06F3"/>
    <w:rsid w:val="00DF4E78"/>
    <w:rsid w:val="00E0756F"/>
    <w:rsid w:val="00E43272"/>
    <w:rsid w:val="00E65D13"/>
    <w:rsid w:val="00EA4AAC"/>
    <w:rsid w:val="00EC3CB7"/>
    <w:rsid w:val="00F44516"/>
    <w:rsid w:val="00F6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7307"/>
  <w15:chartTrackingRefBased/>
  <w15:docId w15:val="{C3A1D1F5-44B7-4EB0-88E4-45F635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DA"/>
    <w:pPr>
      <w:ind w:left="720"/>
      <w:contextualSpacing/>
    </w:pPr>
  </w:style>
  <w:style w:type="character" w:styleId="CommentReference">
    <w:name w:val="annotation reference"/>
    <w:basedOn w:val="DefaultParagraphFont"/>
    <w:uiPriority w:val="99"/>
    <w:semiHidden/>
    <w:unhideWhenUsed/>
    <w:rsid w:val="00DF4E78"/>
    <w:rPr>
      <w:sz w:val="16"/>
      <w:szCs w:val="16"/>
    </w:rPr>
  </w:style>
  <w:style w:type="paragraph" w:styleId="CommentText">
    <w:name w:val="annotation text"/>
    <w:basedOn w:val="Normal"/>
    <w:link w:val="CommentTextChar"/>
    <w:uiPriority w:val="99"/>
    <w:semiHidden/>
    <w:unhideWhenUsed/>
    <w:rsid w:val="00DF4E78"/>
    <w:pPr>
      <w:spacing w:line="240" w:lineRule="auto"/>
    </w:pPr>
    <w:rPr>
      <w:sz w:val="20"/>
      <w:szCs w:val="20"/>
    </w:rPr>
  </w:style>
  <w:style w:type="character" w:customStyle="1" w:styleId="CommentTextChar">
    <w:name w:val="Comment Text Char"/>
    <w:basedOn w:val="DefaultParagraphFont"/>
    <w:link w:val="CommentText"/>
    <w:uiPriority w:val="99"/>
    <w:semiHidden/>
    <w:rsid w:val="00DF4E78"/>
    <w:rPr>
      <w:sz w:val="20"/>
      <w:szCs w:val="20"/>
    </w:rPr>
  </w:style>
  <w:style w:type="paragraph" w:styleId="CommentSubject">
    <w:name w:val="annotation subject"/>
    <w:basedOn w:val="CommentText"/>
    <w:next w:val="CommentText"/>
    <w:link w:val="CommentSubjectChar"/>
    <w:uiPriority w:val="99"/>
    <w:semiHidden/>
    <w:unhideWhenUsed/>
    <w:rsid w:val="00DF4E78"/>
    <w:rPr>
      <w:b/>
      <w:bCs/>
    </w:rPr>
  </w:style>
  <w:style w:type="character" w:customStyle="1" w:styleId="CommentSubjectChar">
    <w:name w:val="Comment Subject Char"/>
    <w:basedOn w:val="CommentTextChar"/>
    <w:link w:val="CommentSubject"/>
    <w:uiPriority w:val="99"/>
    <w:semiHidden/>
    <w:rsid w:val="00DF4E78"/>
    <w:rPr>
      <w:b/>
      <w:bCs/>
      <w:sz w:val="20"/>
      <w:szCs w:val="20"/>
    </w:rPr>
  </w:style>
  <w:style w:type="paragraph" w:styleId="Header">
    <w:name w:val="header"/>
    <w:basedOn w:val="Normal"/>
    <w:link w:val="HeaderChar"/>
    <w:uiPriority w:val="99"/>
    <w:unhideWhenUsed/>
    <w:rsid w:val="00EC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B7"/>
  </w:style>
  <w:style w:type="paragraph" w:styleId="Footer">
    <w:name w:val="footer"/>
    <w:basedOn w:val="Normal"/>
    <w:link w:val="FooterChar"/>
    <w:uiPriority w:val="99"/>
    <w:unhideWhenUsed/>
    <w:rsid w:val="00EC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B7"/>
  </w:style>
  <w:style w:type="paragraph" w:styleId="BalloonText">
    <w:name w:val="Balloon Text"/>
    <w:basedOn w:val="Normal"/>
    <w:link w:val="BalloonTextChar"/>
    <w:uiPriority w:val="99"/>
    <w:semiHidden/>
    <w:unhideWhenUsed/>
    <w:rsid w:val="0096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10</cp:revision>
  <dcterms:created xsi:type="dcterms:W3CDTF">2021-07-07T11:09:00Z</dcterms:created>
  <dcterms:modified xsi:type="dcterms:W3CDTF">2021-07-29T14:15:00Z</dcterms:modified>
</cp:coreProperties>
</file>